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58C7" w14:textId="06E439BF" w:rsidR="007E05F4" w:rsidRDefault="007E05F4" w:rsidP="00331263">
      <w:pPr>
        <w:tabs>
          <w:tab w:val="center" w:pos="4535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Calibri" w:eastAsia="Calibri" w:hAnsi="Calibri" w:cs="Times New Roman"/>
          <w:noProof/>
          <w:kern w:val="0"/>
          <w:sz w:val="22"/>
          <w:szCs w:val="22"/>
          <w14:ligatures w14:val="none"/>
        </w:rPr>
        <w:drawing>
          <wp:anchor distT="0" distB="0" distL="114300" distR="114300" simplePos="0" relativeHeight="251659264" behindDoc="1" locked="0" layoutInCell="1" allowOverlap="1" wp14:anchorId="1B1CBEB8" wp14:editId="38CD64AC">
            <wp:simplePos x="0" y="0"/>
            <wp:positionH relativeFrom="column">
              <wp:posOffset>2628900</wp:posOffset>
            </wp:positionH>
            <wp:positionV relativeFrom="paragraph">
              <wp:posOffset>40640</wp:posOffset>
            </wp:positionV>
            <wp:extent cx="511175" cy="560705"/>
            <wp:effectExtent l="0" t="0" r="3175" b="0"/>
            <wp:wrapTight wrapText="bothSides">
              <wp:wrapPolygon edited="0">
                <wp:start x="0" y="0"/>
                <wp:lineTo x="0" y="20548"/>
                <wp:lineTo x="20929" y="20548"/>
                <wp:lineTo x="20929" y="0"/>
                <wp:lineTo x="0" y="0"/>
              </wp:wrapPolygon>
            </wp:wrapTight>
            <wp:docPr id="1836351446" name="Obrázok 1" descr="príloha 1_2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príloha 1_2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11" t="23705" r="11926" b="12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E4FD62" w14:textId="77777777" w:rsidR="00331263" w:rsidRPr="001957D6" w:rsidRDefault="00331263" w:rsidP="00331263">
      <w:pPr>
        <w:tabs>
          <w:tab w:val="center" w:pos="4535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</w:p>
    <w:p w14:paraId="65A6A75A" w14:textId="77777777" w:rsidR="007E05F4" w:rsidRPr="001957D6" w:rsidRDefault="007E05F4" w:rsidP="007E05F4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</w:p>
    <w:p w14:paraId="456F1876" w14:textId="77777777" w:rsidR="007E05F4" w:rsidRPr="001957D6" w:rsidRDefault="007E05F4" w:rsidP="007E05F4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8"/>
          <w:szCs w:val="28"/>
          <w:lang w:val="cs-CZ" w:eastAsia="cs-CZ"/>
          <w14:ligatures w14:val="none"/>
        </w:rPr>
      </w:pPr>
    </w:p>
    <w:p w14:paraId="520A4EDE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ZASADNUTIE</w:t>
      </w:r>
    </w:p>
    <w:p w14:paraId="708078FB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MESTSKÉHO ZASTUPITEĽSTVA</w:t>
      </w:r>
    </w:p>
    <w:p w14:paraId="0BAE2953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MESTA BREZNA</w:t>
      </w:r>
    </w:p>
    <w:p w14:paraId="33741D9C" w14:textId="79105763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11</w:t>
      </w: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FEBRUÁR</w:t>
      </w: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6</w:t>
      </w:r>
    </w:p>
    <w:p w14:paraId="08A0B5F4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87101AC" w14:textId="1CB77F8B" w:rsidR="007E05F4" w:rsidRDefault="007E05F4" w:rsidP="007E05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</w:pPr>
      <w:r w:rsidRPr="001957D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 xml:space="preserve">Uznesenie číslo </w:t>
      </w:r>
      <w:r w:rsidR="000A55E9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1</w:t>
      </w:r>
      <w:r w:rsidR="00E806E7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3</w:t>
      </w:r>
      <w:r w:rsidRPr="001957D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/202</w:t>
      </w:r>
      <w:r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6</w:t>
      </w:r>
    </w:p>
    <w:p w14:paraId="4265AECB" w14:textId="2499EBA8" w:rsidR="000A55E9" w:rsidRPr="00821325" w:rsidRDefault="000A55E9" w:rsidP="000A55E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sk-SK"/>
          <w14:ligatures w14:val="none"/>
        </w:rPr>
      </w:pPr>
      <w:r w:rsidRPr="0082132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sk-SK"/>
          <w14:ligatures w14:val="none"/>
        </w:rPr>
        <w:t xml:space="preserve">                 </w:t>
      </w:r>
    </w:p>
    <w:p w14:paraId="0ABDCDD2" w14:textId="77777777" w:rsidR="00B3142A" w:rsidRDefault="00B3142A" w:rsidP="00B402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  <w:kern w:val="0"/>
          <w:sz w:val="32"/>
          <w:szCs w:val="32"/>
          <w:lang w:eastAsia="sk-SK"/>
          <w14:ligatures w14:val="none"/>
        </w:rPr>
      </w:pPr>
    </w:p>
    <w:p w14:paraId="027A0460" w14:textId="77777777" w:rsidR="00E806E7" w:rsidRPr="00E806E7" w:rsidRDefault="00E806E7" w:rsidP="00E80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>Rozpočet mesta Brezna na rok 2026 – návrh na I. zmenu</w:t>
      </w:r>
    </w:p>
    <w:p w14:paraId="1E068063" w14:textId="77777777" w:rsidR="00E806E7" w:rsidRPr="00E806E7" w:rsidRDefault="00E806E7" w:rsidP="00E806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</w:p>
    <w:p w14:paraId="7A782191" w14:textId="77777777" w:rsidR="00E806E7" w:rsidRPr="00E806E7" w:rsidRDefault="00E806E7" w:rsidP="00E806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</w:pPr>
    </w:p>
    <w:p w14:paraId="6DACB315" w14:textId="77777777" w:rsidR="00E806E7" w:rsidRPr="00E806E7" w:rsidRDefault="00E806E7" w:rsidP="00E80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>Mestské zastupiteľstvo mesta Brezna</w:t>
      </w:r>
    </w:p>
    <w:p w14:paraId="155F0CC4" w14:textId="77777777" w:rsidR="00E806E7" w:rsidRPr="00E806E7" w:rsidRDefault="00E806E7" w:rsidP="00E806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7A797079" w14:textId="77777777" w:rsidR="00E806E7" w:rsidRPr="00E806E7" w:rsidRDefault="00E806E7" w:rsidP="00E80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>I/  s c h v a ľ u j e</w:t>
      </w:r>
      <w:r w:rsidRPr="00E806E7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ab/>
      </w:r>
    </w:p>
    <w:p w14:paraId="1FDCD7C8" w14:textId="77777777" w:rsidR="00E806E7" w:rsidRPr="00E806E7" w:rsidRDefault="00E806E7" w:rsidP="00E806E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764ED704" w14:textId="77777777" w:rsidR="00E806E7" w:rsidRPr="00E806E7" w:rsidRDefault="00E806E7" w:rsidP="00E806E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 xml:space="preserve">I. zmenu 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rozpočtu mesta Brezna na rok 2026</w:t>
      </w:r>
    </w:p>
    <w:p w14:paraId="499B999B" w14:textId="77777777" w:rsidR="00E806E7" w:rsidRPr="00E806E7" w:rsidRDefault="00E806E7" w:rsidP="00E806E7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realizovanú rozpočtovým opatrením   v zmysle § 14 odst. 2  Zákona NR  SR č. </w:t>
      </w:r>
    </w:p>
    <w:p w14:paraId="7160B189" w14:textId="77777777" w:rsidR="00E806E7" w:rsidRPr="00E806E7" w:rsidRDefault="00E806E7" w:rsidP="00E806E7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583/2004 Z. z. </w:t>
      </w:r>
    </w:p>
    <w:p w14:paraId="2587D9FE" w14:textId="77777777" w:rsidR="00E806E7" w:rsidRPr="00E806E7" w:rsidRDefault="00E806E7" w:rsidP="00E806E7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</w:t>
      </w:r>
    </w:p>
    <w:p w14:paraId="67C2BD9D" w14:textId="77777777" w:rsidR="00E806E7" w:rsidRPr="00E806E7" w:rsidRDefault="00E806E7" w:rsidP="00E80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 xml:space="preserve">         príjmy </w:t>
      </w:r>
    </w:p>
    <w:p w14:paraId="34F10FCB" w14:textId="77777777" w:rsidR="00E806E7" w:rsidRPr="00E806E7" w:rsidRDefault="00E806E7" w:rsidP="00E806E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   bežné príjmy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     0,00 EUR                                                                     </w:t>
      </w:r>
    </w:p>
    <w:p w14:paraId="1EF7BDD5" w14:textId="77777777" w:rsidR="00E806E7" w:rsidRPr="00E806E7" w:rsidRDefault="00E806E7" w:rsidP="00E806E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   kapitálové príjmy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     0,00 EUR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</w:t>
      </w:r>
    </w:p>
    <w:p w14:paraId="213A5B1D" w14:textId="77777777" w:rsidR="00E806E7" w:rsidRPr="00E806E7" w:rsidRDefault="00E806E7" w:rsidP="00E806E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   finančné operácie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                 0,00 EUR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  </w:t>
      </w:r>
    </w:p>
    <w:p w14:paraId="56C62CFE" w14:textId="77777777" w:rsidR="00E806E7" w:rsidRPr="00E806E7" w:rsidRDefault="00E806E7" w:rsidP="00E806E7">
      <w:pPr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   príjmy celkom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                 0,00 EUR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color w:val="FF0000"/>
          <w:kern w:val="0"/>
          <w:lang w:eastAsia="sk-SK"/>
          <w14:ligatures w14:val="none"/>
        </w:rPr>
        <w:tab/>
      </w:r>
    </w:p>
    <w:p w14:paraId="0BB8F4BA" w14:textId="77777777" w:rsidR="00E806E7" w:rsidRPr="00E806E7" w:rsidRDefault="00E806E7" w:rsidP="00E806E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 xml:space="preserve">         výdavky </w:t>
      </w:r>
    </w:p>
    <w:p w14:paraId="51913EFD" w14:textId="77777777" w:rsidR="00E806E7" w:rsidRPr="00E806E7" w:rsidRDefault="00E806E7" w:rsidP="00E806E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   bežné výdavky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                - 170 000,00 EUR</w:t>
      </w:r>
    </w:p>
    <w:p w14:paraId="4C2A4B52" w14:textId="77777777" w:rsidR="00E806E7" w:rsidRPr="00E806E7" w:rsidRDefault="00E806E7" w:rsidP="00E806E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   kapitálové výdavky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 +/- 240 084,00 EUR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</w:p>
    <w:p w14:paraId="0D9879B6" w14:textId="77777777" w:rsidR="00E806E7" w:rsidRPr="00E806E7" w:rsidRDefault="00E806E7" w:rsidP="00E806E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   finančné operácie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   + 170 000,00 EUR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</w:p>
    <w:p w14:paraId="2D81E454" w14:textId="77777777" w:rsidR="00E806E7" w:rsidRPr="00E806E7" w:rsidRDefault="00E806E7" w:rsidP="00E806E7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   výdavky celkom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                 0,00 EUR</w:t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  </w:t>
      </w:r>
    </w:p>
    <w:p w14:paraId="6B21409B" w14:textId="77777777" w:rsidR="00E806E7" w:rsidRPr="00E806E7" w:rsidRDefault="00E806E7" w:rsidP="00E80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</w:p>
    <w:p w14:paraId="75B86F32" w14:textId="77777777" w:rsidR="00E806E7" w:rsidRPr="00E806E7" w:rsidRDefault="00E806E7" w:rsidP="00E806E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E806E7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Podrobné členenie podľa funkčnej a ekonomickej klasifikácie – v prílohe č. 1</w:t>
      </w:r>
    </w:p>
    <w:p w14:paraId="07F6AA84" w14:textId="77777777" w:rsidR="003B39CC" w:rsidRDefault="003B39CC" w:rsidP="00B402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  <w:kern w:val="0"/>
          <w:sz w:val="32"/>
          <w:szCs w:val="32"/>
          <w:lang w:eastAsia="sk-SK"/>
          <w14:ligatures w14:val="none"/>
        </w:rPr>
      </w:pPr>
    </w:p>
    <w:p w14:paraId="7C00039E" w14:textId="77777777" w:rsidR="003B39CC" w:rsidRDefault="003B39CC" w:rsidP="00B402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  <w:kern w:val="0"/>
          <w:sz w:val="32"/>
          <w:szCs w:val="32"/>
          <w:lang w:eastAsia="sk-SK"/>
          <w14:ligatures w14:val="none"/>
        </w:rPr>
      </w:pPr>
    </w:p>
    <w:p w14:paraId="05806C8F" w14:textId="77777777" w:rsidR="003B39CC" w:rsidRDefault="003B39CC" w:rsidP="00B402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  <w:kern w:val="0"/>
          <w:sz w:val="32"/>
          <w:szCs w:val="32"/>
          <w:lang w:eastAsia="sk-SK"/>
          <w14:ligatures w14:val="none"/>
        </w:rPr>
      </w:pPr>
    </w:p>
    <w:p w14:paraId="3DC60716" w14:textId="77777777" w:rsidR="003B39CC" w:rsidRDefault="003B39CC" w:rsidP="00B402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  <w:kern w:val="0"/>
          <w:sz w:val="32"/>
          <w:szCs w:val="32"/>
          <w:lang w:eastAsia="sk-SK"/>
          <w14:ligatures w14:val="none"/>
        </w:rPr>
      </w:pPr>
    </w:p>
    <w:p w14:paraId="62FF7A60" w14:textId="77777777" w:rsidR="00B3142A" w:rsidRDefault="00B3142A" w:rsidP="00B402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  <w:kern w:val="0"/>
          <w:sz w:val="32"/>
          <w:szCs w:val="32"/>
          <w:lang w:eastAsia="sk-SK"/>
          <w14:ligatures w14:val="none"/>
        </w:rPr>
      </w:pPr>
    </w:p>
    <w:p w14:paraId="60F921F9" w14:textId="77777777" w:rsidR="00B3142A" w:rsidRDefault="00B3142A" w:rsidP="00B402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  <w:kern w:val="0"/>
          <w:sz w:val="32"/>
          <w:szCs w:val="32"/>
          <w:lang w:eastAsia="sk-SK"/>
          <w14:ligatures w14:val="none"/>
        </w:rPr>
      </w:pPr>
    </w:p>
    <w:p w14:paraId="04E2AF2F" w14:textId="77777777" w:rsidR="00762FE4" w:rsidRPr="00762FE4" w:rsidRDefault="00762FE4" w:rsidP="00762F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  <w:kern w:val="0"/>
          <w:sz w:val="32"/>
          <w:szCs w:val="32"/>
          <w:lang w:eastAsia="sk-SK"/>
          <w14:ligatures w14:val="none"/>
        </w:rPr>
      </w:pPr>
    </w:p>
    <w:p w14:paraId="07674B2F" w14:textId="73232D79" w:rsidR="00762FE4" w:rsidRPr="00762FE4" w:rsidRDefault="00762FE4" w:rsidP="00762F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V Brezne 12.02.2026</w:t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</w:t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JUDr. Tomáš Abel, PhD.</w:t>
      </w:r>
      <w:r w:rsidR="002E2CD5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,v.r.</w:t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            </w:t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 </w:t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</w:r>
      <w:r w:rsidRPr="00762FE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 xml:space="preserve"> primátor mesta</w:t>
      </w:r>
    </w:p>
    <w:p w14:paraId="20BC0AE4" w14:textId="77777777" w:rsidR="00762FE4" w:rsidRPr="00762FE4" w:rsidRDefault="00762FE4" w:rsidP="00762F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  <w:kern w:val="0"/>
          <w:sz w:val="32"/>
          <w:szCs w:val="32"/>
          <w:lang w:eastAsia="sk-SK"/>
          <w14:ligatures w14:val="none"/>
        </w:rPr>
      </w:pPr>
    </w:p>
    <w:p w14:paraId="5E134117" w14:textId="740CD5FA" w:rsidR="00BD3A08" w:rsidRDefault="00BD3A08" w:rsidP="00331263">
      <w:pPr>
        <w:spacing w:line="256" w:lineRule="auto"/>
        <w:rPr>
          <w:rFonts w:ascii="Times New Roman" w:eastAsia="Times New Roman" w:hAnsi="Times New Roman" w:cs="Times New Roman"/>
          <w:b/>
          <w:color w:val="EE0000"/>
          <w:kern w:val="0"/>
          <w:sz w:val="32"/>
          <w:szCs w:val="32"/>
          <w:lang w:eastAsia="sk-SK"/>
          <w14:ligatures w14:val="none"/>
        </w:rPr>
      </w:pPr>
    </w:p>
    <w:sectPr w:rsidR="00BD3A08" w:rsidSect="00391F46">
      <w:footerReference w:type="default" r:id="rId8"/>
      <w:pgSz w:w="11906" w:h="16838"/>
      <w:pgMar w:top="964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F8CAF" w14:textId="77777777" w:rsidR="0051183C" w:rsidRDefault="0051183C" w:rsidP="007E05F4">
      <w:pPr>
        <w:spacing w:after="0" w:line="240" w:lineRule="auto"/>
      </w:pPr>
      <w:r>
        <w:separator/>
      </w:r>
    </w:p>
  </w:endnote>
  <w:endnote w:type="continuationSeparator" w:id="0">
    <w:p w14:paraId="7606E13E" w14:textId="77777777" w:rsidR="0051183C" w:rsidRDefault="0051183C" w:rsidP="007E0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72619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88F2F9" w14:textId="3F8F879E" w:rsidR="007E05F4" w:rsidRDefault="007E05F4">
            <w:pPr>
              <w:pStyle w:val="Pta"/>
              <w:jc w:val="right"/>
            </w:pPr>
            <w:r w:rsidRPr="007E05F4">
              <w:rPr>
                <w:sz w:val="20"/>
                <w:szCs w:val="20"/>
              </w:rPr>
              <w:fldChar w:fldCharType="begin"/>
            </w:r>
            <w:r w:rsidRPr="007E05F4">
              <w:rPr>
                <w:sz w:val="20"/>
                <w:szCs w:val="20"/>
              </w:rPr>
              <w:instrText>PAGE</w:instrText>
            </w:r>
            <w:r w:rsidRPr="007E05F4">
              <w:rPr>
                <w:sz w:val="20"/>
                <w:szCs w:val="20"/>
              </w:rPr>
              <w:fldChar w:fldCharType="separate"/>
            </w:r>
            <w:r w:rsidRPr="007E05F4">
              <w:rPr>
                <w:sz w:val="20"/>
                <w:szCs w:val="20"/>
              </w:rPr>
              <w:t>2</w:t>
            </w:r>
            <w:r w:rsidRPr="007E05F4">
              <w:rPr>
                <w:sz w:val="20"/>
                <w:szCs w:val="20"/>
              </w:rPr>
              <w:fldChar w:fldCharType="end"/>
            </w:r>
            <w:r w:rsidRPr="007E05F4">
              <w:rPr>
                <w:sz w:val="20"/>
                <w:szCs w:val="20"/>
              </w:rPr>
              <w:t xml:space="preserve"> z </w:t>
            </w:r>
            <w:r w:rsidRPr="007E05F4">
              <w:rPr>
                <w:sz w:val="20"/>
                <w:szCs w:val="20"/>
              </w:rPr>
              <w:fldChar w:fldCharType="begin"/>
            </w:r>
            <w:r w:rsidRPr="007E05F4">
              <w:rPr>
                <w:sz w:val="20"/>
                <w:szCs w:val="20"/>
              </w:rPr>
              <w:instrText>NUMPAGES</w:instrText>
            </w:r>
            <w:r w:rsidRPr="007E05F4">
              <w:rPr>
                <w:sz w:val="20"/>
                <w:szCs w:val="20"/>
              </w:rPr>
              <w:fldChar w:fldCharType="separate"/>
            </w:r>
            <w:r w:rsidRPr="007E05F4">
              <w:rPr>
                <w:sz w:val="20"/>
                <w:szCs w:val="20"/>
              </w:rPr>
              <w:t>2</w:t>
            </w:r>
            <w:r w:rsidRPr="007E05F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764F034A" w14:textId="77777777" w:rsidR="007E05F4" w:rsidRDefault="007E05F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1E35E" w14:textId="77777777" w:rsidR="0051183C" w:rsidRDefault="0051183C" w:rsidP="007E05F4">
      <w:pPr>
        <w:spacing w:after="0" w:line="240" w:lineRule="auto"/>
      </w:pPr>
      <w:r>
        <w:separator/>
      </w:r>
    </w:p>
  </w:footnote>
  <w:footnote w:type="continuationSeparator" w:id="0">
    <w:p w14:paraId="78C7470D" w14:textId="77777777" w:rsidR="0051183C" w:rsidRDefault="0051183C" w:rsidP="007E05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54F8"/>
    <w:multiLevelType w:val="hybridMultilevel"/>
    <w:tmpl w:val="059EB66E"/>
    <w:lvl w:ilvl="0" w:tplc="9C8E5A48"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" w15:restartNumberingAfterBreak="0">
    <w:nsid w:val="177D40FE"/>
    <w:multiLevelType w:val="hybridMultilevel"/>
    <w:tmpl w:val="408A7E40"/>
    <w:lvl w:ilvl="0" w:tplc="2B9A391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7B81D8F"/>
    <w:multiLevelType w:val="hybridMultilevel"/>
    <w:tmpl w:val="5DA4B4E4"/>
    <w:lvl w:ilvl="0" w:tplc="2AAA17C6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4CA0321"/>
    <w:multiLevelType w:val="hybridMultilevel"/>
    <w:tmpl w:val="24C4C3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47F18"/>
    <w:multiLevelType w:val="hybridMultilevel"/>
    <w:tmpl w:val="1A8237A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B72541"/>
    <w:multiLevelType w:val="hybridMultilevel"/>
    <w:tmpl w:val="3B4058EC"/>
    <w:lvl w:ilvl="0" w:tplc="A7FAC86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40A5361E"/>
    <w:multiLevelType w:val="hybridMultilevel"/>
    <w:tmpl w:val="7756B3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C430E4"/>
    <w:multiLevelType w:val="hybridMultilevel"/>
    <w:tmpl w:val="9768FFBE"/>
    <w:lvl w:ilvl="0" w:tplc="041B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BC7694A"/>
    <w:multiLevelType w:val="hybridMultilevel"/>
    <w:tmpl w:val="F1169662"/>
    <w:lvl w:ilvl="0" w:tplc="2B9A3916">
      <w:numFmt w:val="bullet"/>
      <w:lvlText w:val="-"/>
      <w:lvlJc w:val="left"/>
      <w:pPr>
        <w:tabs>
          <w:tab w:val="num" w:pos="1182"/>
        </w:tabs>
        <w:ind w:left="118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902"/>
        </w:tabs>
        <w:ind w:left="19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622"/>
        </w:tabs>
        <w:ind w:left="26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42"/>
        </w:tabs>
        <w:ind w:left="33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62"/>
        </w:tabs>
        <w:ind w:left="40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82"/>
        </w:tabs>
        <w:ind w:left="47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502"/>
        </w:tabs>
        <w:ind w:left="55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222"/>
        </w:tabs>
        <w:ind w:left="62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42"/>
        </w:tabs>
        <w:ind w:left="6942" w:hanging="360"/>
      </w:pPr>
      <w:rPr>
        <w:rFonts w:ascii="Wingdings" w:hAnsi="Wingdings" w:hint="default"/>
      </w:rPr>
    </w:lvl>
  </w:abstractNum>
  <w:abstractNum w:abstractNumId="9" w15:restartNumberingAfterBreak="0">
    <w:nsid w:val="4C396D10"/>
    <w:multiLevelType w:val="hybridMultilevel"/>
    <w:tmpl w:val="B6DE179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2DD76AD"/>
    <w:multiLevelType w:val="hybridMultilevel"/>
    <w:tmpl w:val="E9586122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DDC50CF"/>
    <w:multiLevelType w:val="hybridMultilevel"/>
    <w:tmpl w:val="A676715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33AF8"/>
    <w:multiLevelType w:val="hybridMultilevel"/>
    <w:tmpl w:val="15469F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F25D0"/>
    <w:multiLevelType w:val="hybridMultilevel"/>
    <w:tmpl w:val="65585DBA"/>
    <w:lvl w:ilvl="0" w:tplc="041B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806705651">
    <w:abstractNumId w:val="13"/>
  </w:num>
  <w:num w:numId="2" w16cid:durableId="1907261103">
    <w:abstractNumId w:val="12"/>
  </w:num>
  <w:num w:numId="3" w16cid:durableId="1177575810">
    <w:abstractNumId w:val="2"/>
  </w:num>
  <w:num w:numId="4" w16cid:durableId="1054547126">
    <w:abstractNumId w:val="11"/>
  </w:num>
  <w:num w:numId="5" w16cid:durableId="697976484">
    <w:abstractNumId w:val="10"/>
  </w:num>
  <w:num w:numId="6" w16cid:durableId="891501284">
    <w:abstractNumId w:val="4"/>
  </w:num>
  <w:num w:numId="7" w16cid:durableId="1431313462">
    <w:abstractNumId w:val="3"/>
  </w:num>
  <w:num w:numId="8" w16cid:durableId="1851993473">
    <w:abstractNumId w:val="7"/>
  </w:num>
  <w:num w:numId="9" w16cid:durableId="1838305860">
    <w:abstractNumId w:val="8"/>
  </w:num>
  <w:num w:numId="10" w16cid:durableId="1552502743">
    <w:abstractNumId w:val="0"/>
  </w:num>
  <w:num w:numId="11" w16cid:durableId="1908955214">
    <w:abstractNumId w:val="1"/>
  </w:num>
  <w:num w:numId="12" w16cid:durableId="1482573546">
    <w:abstractNumId w:val="9"/>
  </w:num>
  <w:num w:numId="13" w16cid:durableId="464853061">
    <w:abstractNumId w:val="6"/>
  </w:num>
  <w:num w:numId="14" w16cid:durableId="17697385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F4"/>
    <w:rsid w:val="000076AE"/>
    <w:rsid w:val="000653D2"/>
    <w:rsid w:val="000A55E9"/>
    <w:rsid w:val="001F2F04"/>
    <w:rsid w:val="002E2CD5"/>
    <w:rsid w:val="00331263"/>
    <w:rsid w:val="00382D62"/>
    <w:rsid w:val="00391F46"/>
    <w:rsid w:val="003B39CC"/>
    <w:rsid w:val="0051183C"/>
    <w:rsid w:val="005E4CE3"/>
    <w:rsid w:val="00762FE4"/>
    <w:rsid w:val="00782E45"/>
    <w:rsid w:val="007E05F4"/>
    <w:rsid w:val="00886E54"/>
    <w:rsid w:val="0096235E"/>
    <w:rsid w:val="00984E9C"/>
    <w:rsid w:val="00A943DB"/>
    <w:rsid w:val="00B3142A"/>
    <w:rsid w:val="00B402F3"/>
    <w:rsid w:val="00B90DC1"/>
    <w:rsid w:val="00BD3A08"/>
    <w:rsid w:val="00C95314"/>
    <w:rsid w:val="00DE36F2"/>
    <w:rsid w:val="00E55986"/>
    <w:rsid w:val="00E806E7"/>
    <w:rsid w:val="00EA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41AE"/>
  <w15:chartTrackingRefBased/>
  <w15:docId w15:val="{B63D554B-A13A-4DF1-A26D-C67E9F0A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E05F4"/>
  </w:style>
  <w:style w:type="paragraph" w:styleId="Nadpis1">
    <w:name w:val="heading 1"/>
    <w:basedOn w:val="Normlny"/>
    <w:next w:val="Normlny"/>
    <w:link w:val="Nadpis1Char"/>
    <w:uiPriority w:val="9"/>
    <w:qFormat/>
    <w:rsid w:val="007E05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E05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E05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E05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E05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E05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E05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E05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E05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E05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E05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E05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E05F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E05F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E05F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E05F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E05F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E05F4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7E05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7E05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E05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E05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7E05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7E05F4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7E05F4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7E05F4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E05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E05F4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7E05F4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7E0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E05F4"/>
  </w:style>
  <w:style w:type="paragraph" w:styleId="Pta">
    <w:name w:val="footer"/>
    <w:basedOn w:val="Normlny"/>
    <w:link w:val="PtaChar"/>
    <w:uiPriority w:val="99"/>
    <w:unhideWhenUsed/>
    <w:rsid w:val="007E0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E0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Štulajterová Janka Mgr.</dc:creator>
  <cp:keywords/>
  <dc:description/>
  <cp:lastModifiedBy>Štulajterová Janka Mgr.</cp:lastModifiedBy>
  <cp:revision>3</cp:revision>
  <dcterms:created xsi:type="dcterms:W3CDTF">2026-02-05T09:35:00Z</dcterms:created>
  <dcterms:modified xsi:type="dcterms:W3CDTF">2026-02-12T06:41:00Z</dcterms:modified>
</cp:coreProperties>
</file>