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AE9" w:rsidRDefault="00184AE9" w:rsidP="00184AE9">
      <w:pPr>
        <w:jc w:val="center"/>
        <w:rPr>
          <w:b/>
          <w:bCs/>
          <w:sz w:val="32"/>
          <w:szCs w:val="32"/>
        </w:rPr>
      </w:pPr>
      <w:r w:rsidRPr="00912AAF">
        <w:rPr>
          <w:b/>
          <w:bCs/>
          <w:sz w:val="32"/>
          <w:szCs w:val="32"/>
        </w:rPr>
        <w:t>V y h o d n o t e n i</w:t>
      </w:r>
      <w:r w:rsidR="00CC6DF8">
        <w:rPr>
          <w:b/>
          <w:bCs/>
          <w:sz w:val="32"/>
          <w:szCs w:val="32"/>
        </w:rPr>
        <w:t> </w:t>
      </w:r>
      <w:r w:rsidRPr="00912AAF">
        <w:rPr>
          <w:b/>
          <w:bCs/>
          <w:sz w:val="32"/>
          <w:szCs w:val="32"/>
        </w:rPr>
        <w:t>e</w:t>
      </w:r>
    </w:p>
    <w:p w:rsidR="00CC6DF8" w:rsidRPr="00912AAF" w:rsidRDefault="00CC6DF8" w:rsidP="00184AE9">
      <w:pPr>
        <w:jc w:val="center"/>
        <w:rPr>
          <w:b/>
          <w:bCs/>
          <w:sz w:val="32"/>
          <w:szCs w:val="32"/>
        </w:rPr>
      </w:pPr>
    </w:p>
    <w:p w:rsidR="00CC6DF8" w:rsidRPr="00CC6DF8" w:rsidRDefault="00B94BF7" w:rsidP="00CC6DF8">
      <w:pPr>
        <w:tabs>
          <w:tab w:val="num" w:pos="360"/>
        </w:tabs>
        <w:suppressAutoHyphens w:val="0"/>
        <w:jc w:val="both"/>
        <w:rPr>
          <w:b/>
        </w:rPr>
      </w:pPr>
      <w:r>
        <w:rPr>
          <w:b/>
        </w:rPr>
        <w:t xml:space="preserve">pripomienok návrhu </w:t>
      </w:r>
      <w:r w:rsidR="00CC6DF8" w:rsidRPr="00CC6DF8">
        <w:rPr>
          <w:b/>
        </w:rPr>
        <w:t>Všeobecne záväzné</w:t>
      </w:r>
      <w:r>
        <w:rPr>
          <w:b/>
        </w:rPr>
        <w:t>ho nariadenia</w:t>
      </w:r>
      <w:r w:rsidR="00CA3768">
        <w:rPr>
          <w:b/>
        </w:rPr>
        <w:t xml:space="preserve"> </w:t>
      </w:r>
      <w:r w:rsidR="003434DA" w:rsidRPr="003434DA">
        <w:rPr>
          <w:b/>
        </w:rPr>
        <w:t>ktorým sa mení a dopĺňa Všeobecne záväzné nariadenie mesta Brezna</w:t>
      </w:r>
      <w:r w:rsidR="003434DA">
        <w:rPr>
          <w:b/>
        </w:rPr>
        <w:t xml:space="preserve"> číslo</w:t>
      </w:r>
      <w:r w:rsidR="003434DA" w:rsidRPr="003434DA">
        <w:rPr>
          <w:b/>
        </w:rPr>
        <w:t xml:space="preserve"> VZN - 03/2021 o podmienkach poskytovania sociálnych služieb v Zariadení pre seniorov a dennom stacionári  „Boženka“ v zriaďovateľskej pôsobnosti mesta Brezna</w:t>
      </w:r>
    </w:p>
    <w:p w:rsidR="00184AE9" w:rsidRPr="00912AAF" w:rsidRDefault="00184AE9" w:rsidP="00184AE9">
      <w:pPr>
        <w:pStyle w:val="Hlavika"/>
        <w:jc w:val="both"/>
        <w:rPr>
          <w:sz w:val="24"/>
          <w:szCs w:val="24"/>
          <w:u w:val="single"/>
          <w:lang w:val="sk-SK"/>
        </w:rPr>
      </w:pPr>
      <w:r w:rsidRPr="00912AAF">
        <w:rPr>
          <w:sz w:val="24"/>
          <w:szCs w:val="24"/>
          <w:u w:val="single"/>
          <w:lang w:val="sk-SK"/>
        </w:rPr>
        <w:tab/>
      </w:r>
      <w:r w:rsidRPr="00912AAF">
        <w:rPr>
          <w:sz w:val="24"/>
          <w:szCs w:val="24"/>
          <w:u w:val="single"/>
          <w:lang w:val="sk-SK"/>
        </w:rPr>
        <w:tab/>
      </w:r>
    </w:p>
    <w:p w:rsidR="00184AE9" w:rsidRPr="00912AAF" w:rsidRDefault="00184AE9" w:rsidP="00184AE9">
      <w:pPr>
        <w:pStyle w:val="Hlavika"/>
        <w:jc w:val="both"/>
        <w:rPr>
          <w:sz w:val="24"/>
          <w:szCs w:val="24"/>
          <w:u w:val="single"/>
          <w:lang w:val="sk-SK"/>
        </w:rPr>
      </w:pPr>
    </w:p>
    <w:p w:rsidR="00184AE9" w:rsidRPr="00912AAF" w:rsidRDefault="00184AE9" w:rsidP="00184AE9">
      <w:pPr>
        <w:jc w:val="both"/>
        <w:rPr>
          <w:b/>
        </w:rPr>
      </w:pPr>
      <w:r w:rsidRPr="00912AAF">
        <w:rPr>
          <w:b/>
        </w:rPr>
        <w:t>V zmysle § 6 ods. 4 zákona č. 369/1990 Zb. o obecnom zriadení v znení neskorších predpisov, obec je povinná zverejniť vyvesením na úradnej tabuli v obci návrh nariadenia o ktorom má rokovať obecné zastupiteľstvo, najmenej 15 dní pred jeho rokovaním a to z dôvodu podania pripomienok k návrhu nariadenia</w:t>
      </w:r>
    </w:p>
    <w:p w:rsidR="00184AE9" w:rsidRPr="00912AAF" w:rsidRDefault="00184AE9" w:rsidP="00184AE9">
      <w:pPr>
        <w:jc w:val="both"/>
      </w:pPr>
    </w:p>
    <w:p w:rsidR="00DC08EA" w:rsidRPr="00DC08EA" w:rsidRDefault="00CC6DF8" w:rsidP="00E53CC1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Návrh Všeobecne záväzné</w:t>
      </w:r>
      <w:r w:rsidR="00B94BF7">
        <w:t>ho nariadenia</w:t>
      </w:r>
      <w:r w:rsidRPr="00B21D80">
        <w:t xml:space="preserve"> </w:t>
      </w:r>
      <w:r w:rsidR="00DC08EA" w:rsidRPr="00DC08EA">
        <w:t>ktorým sa mení a dopĺňa Všeobecne záväzné nariadenie mesta</w:t>
      </w:r>
      <w:r w:rsidR="00DC08EA">
        <w:t xml:space="preserve"> </w:t>
      </w:r>
      <w:r w:rsidR="00DC08EA" w:rsidRPr="00DC08EA">
        <w:t>Brezna číslo    VZN - 03/2021 o podmienkach poskytovania</w:t>
      </w:r>
      <w:r w:rsidR="00DC08EA">
        <w:t xml:space="preserve"> </w:t>
      </w:r>
      <w:r w:rsidR="00DC08EA" w:rsidRPr="00DC08EA">
        <w:t>sociálnych služieb v Zariadení pre seniorov a dennom stacionári</w:t>
      </w:r>
      <w:r w:rsidR="003434DA">
        <w:t xml:space="preserve"> </w:t>
      </w:r>
      <w:r w:rsidR="00DC08EA" w:rsidRPr="00DC08EA">
        <w:t>„Boženka“ v zriaďovateľskej pôsobnosti mesta Brezna</w:t>
      </w:r>
      <w:r w:rsidR="00E53CC1">
        <w:t xml:space="preserve"> bol </w:t>
      </w:r>
      <w:r w:rsidR="00E53CC1" w:rsidRPr="00912AAF">
        <w:t xml:space="preserve">vyvesený na úradnej tabuli MsÚ dňa </w:t>
      </w:r>
      <w:r w:rsidR="00E53CC1">
        <w:t xml:space="preserve">02.02.2023 </w:t>
      </w:r>
      <w:r w:rsidR="00E53CC1" w:rsidRPr="00912AAF">
        <w:t xml:space="preserve"> a zvesený dňa </w:t>
      </w:r>
      <w:r w:rsidR="00E53CC1">
        <w:t>15.02.2023.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Zverejnenie na webovom sídle mesta Brezna bolo v tej istej lehote, ako zverejnenie na úradnej tabuli.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Dňom vyvesenia návrhu nariadenia začala plynúť najmenej 10 dňová lehota na podanie pripomienok k návrhu nariadenia, počas ktorej mohli fyzické a právnické osoby podať pripomienky k návrhu nariadenia.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912AAF">
        <w:t>Počas 15 dňovej lehoty na podanie pr</w:t>
      </w:r>
      <w:r w:rsidR="00DC08EA">
        <w:t xml:space="preserve">ipomienok k návrhu nariadenia </w:t>
      </w:r>
      <w:r w:rsidRPr="00912AAF">
        <w:t>bola na Mestský úrad Brezno</w:t>
      </w:r>
      <w:r w:rsidR="00DC08EA" w:rsidRPr="00912AAF">
        <w:t xml:space="preserve"> elektronicky</w:t>
      </w:r>
      <w:r w:rsidRPr="00912AAF">
        <w:t xml:space="preserve"> doručená</w:t>
      </w:r>
      <w:r w:rsidR="00DC08EA">
        <w:t xml:space="preserve"> pripomienka:</w:t>
      </w:r>
    </w:p>
    <w:p w:rsidR="00DC08EA" w:rsidRPr="00DC08EA" w:rsidRDefault="00DC08EA" w:rsidP="00DC08EA">
      <w:pPr>
        <w:suppressAutoHyphens w:val="0"/>
        <w:ind w:left="360"/>
        <w:jc w:val="both"/>
      </w:pPr>
      <w:r>
        <w:t xml:space="preserve">Odbor právny a majetkový pri revízii zmluvných vzťahov zistil nesúlad v sumách uvedených vo zverejnenom dodatku VZN v porovnaní s dodatkom č. 2 , č. 1188/2022 k Rámcovej dohode o poskytovaní služieb č. 934/2021. </w:t>
      </w:r>
    </w:p>
    <w:p w:rsidR="00DC08EA" w:rsidRDefault="00DC08EA" w:rsidP="00DC08EA">
      <w:pPr>
        <w:tabs>
          <w:tab w:val="num" w:pos="360"/>
        </w:tabs>
        <w:suppressAutoHyphens w:val="0"/>
        <w:ind w:left="360"/>
        <w:jc w:val="both"/>
      </w:pPr>
      <w:r>
        <w:t xml:space="preserve">Sumy za stravné jednotky na rok 2023  v návrhu dodatku VZN  nezodpovedajú sumám uvedeným v dodatku zmluvy v podrobnej špecifikácii predmetu zákazky. Stravná jednotka v uvedenom VZN pri racionálnej strave je počítaná zo sumy 7,10 Eur a diabetickej a výživnej diéte zo sumy 7,85 Eur a v zmluve sú tieto sumy pri racionálnej strave 7,80 Eur a pri diabetickej a výživnej  diéte 8,55 Eur. V rámci pripomienkového konania navrhujeme tieto sumy upraviť v súlade so zverejnenou zmluvou. </w:t>
      </w:r>
    </w:p>
    <w:p w:rsidR="00DC08EA" w:rsidRDefault="00DC08EA" w:rsidP="00DC08EA">
      <w:pPr>
        <w:tabs>
          <w:tab w:val="num" w:pos="360"/>
        </w:tabs>
        <w:suppressAutoHyphens w:val="0"/>
        <w:ind w:left="360"/>
        <w:jc w:val="both"/>
      </w:pPr>
    </w:p>
    <w:p w:rsidR="00DC08EA" w:rsidRDefault="00DC08EA" w:rsidP="003434DA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Uvedenú pripomienku akceptujeme a sumy v návrhu budú upravené v </w:t>
      </w:r>
      <w:r w:rsidR="003434DA">
        <w:t>súl</w:t>
      </w:r>
      <w:r>
        <w:t xml:space="preserve">ade so zmluvou. 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  <w:r w:rsidRPr="00912AAF">
        <w:t xml:space="preserve">Brezno, dňa </w:t>
      </w:r>
      <w:r w:rsidR="00B94BF7">
        <w:t>1</w:t>
      </w:r>
      <w:r w:rsidR="009C3B52">
        <w:t>3</w:t>
      </w:r>
      <w:bookmarkStart w:id="0" w:name="_GoBack"/>
      <w:bookmarkEnd w:id="0"/>
      <w:r w:rsidR="00B94BF7">
        <w:t>.02.2023</w:t>
      </w:r>
    </w:p>
    <w:p w:rsidR="00184AE9" w:rsidRPr="00912AAF" w:rsidRDefault="00184AE9" w:rsidP="00184AE9">
      <w:pPr>
        <w:jc w:val="both"/>
      </w:pPr>
    </w:p>
    <w:p w:rsidR="00184AE9" w:rsidRDefault="00184AE9" w:rsidP="00DA447B">
      <w:pPr>
        <w:jc w:val="both"/>
      </w:pPr>
      <w:r w:rsidRPr="00912AAF">
        <w:t>Na</w:t>
      </w:r>
      <w:r w:rsidR="008D32B9">
        <w:t>vrhovateľ:</w:t>
      </w:r>
      <w:r w:rsidR="008D32B9">
        <w:tab/>
      </w:r>
      <w:r w:rsidR="008D32B9">
        <w:tab/>
      </w:r>
      <w:r w:rsidR="00E53CC1">
        <w:t xml:space="preserve">JUDr. Tomáš </w:t>
      </w:r>
      <w:proofErr w:type="spellStart"/>
      <w:r w:rsidR="00E53CC1">
        <w:t>Abel</w:t>
      </w:r>
      <w:proofErr w:type="spellEnd"/>
      <w:r w:rsidR="00E53CC1">
        <w:t>, PhD.</w:t>
      </w:r>
    </w:p>
    <w:p w:rsidR="00DA447B" w:rsidRPr="00912AAF" w:rsidRDefault="00DA447B" w:rsidP="00DA447B">
      <w:pPr>
        <w:jc w:val="both"/>
      </w:pPr>
      <w:r>
        <w:tab/>
      </w:r>
      <w:r>
        <w:tab/>
      </w:r>
      <w:r>
        <w:tab/>
        <w:t>primátor mesta</w:t>
      </w:r>
    </w:p>
    <w:p w:rsidR="00184AE9" w:rsidRPr="00912AAF" w:rsidRDefault="00184AE9" w:rsidP="00184AE9">
      <w:pPr>
        <w:jc w:val="both"/>
      </w:pPr>
    </w:p>
    <w:p w:rsidR="00184AE9" w:rsidRPr="00912AAF" w:rsidRDefault="00184AE9" w:rsidP="00184AE9">
      <w:pPr>
        <w:jc w:val="both"/>
      </w:pPr>
    </w:p>
    <w:p w:rsidR="00DA447B" w:rsidRDefault="00184AE9" w:rsidP="00DA447B">
      <w:pPr>
        <w:jc w:val="both"/>
      </w:pPr>
      <w:r w:rsidRPr="00912AAF">
        <w:t>S</w:t>
      </w:r>
      <w:r w:rsidR="00BB260A">
        <w:t>pracovateľ</w:t>
      </w:r>
      <w:r w:rsidR="00BB260A">
        <w:tab/>
      </w:r>
      <w:r w:rsidR="00BB260A">
        <w:tab/>
      </w:r>
      <w:r w:rsidR="00DA447B">
        <w:t>PhDr. Janka Lemberková</w:t>
      </w:r>
      <w:r w:rsidR="00DA447B" w:rsidRPr="00912AAF">
        <w:t xml:space="preserve"> </w:t>
      </w:r>
    </w:p>
    <w:p w:rsidR="00DA447B" w:rsidRPr="00912AAF" w:rsidRDefault="00DA447B" w:rsidP="00DA447B">
      <w:pPr>
        <w:jc w:val="both"/>
      </w:pPr>
      <w:r w:rsidRPr="00912AAF">
        <w:tab/>
      </w:r>
      <w:r w:rsidRPr="00912AAF">
        <w:tab/>
      </w:r>
      <w:r w:rsidRPr="00912AAF">
        <w:tab/>
      </w:r>
      <w:r>
        <w:t>Vedúca OSO</w:t>
      </w:r>
    </w:p>
    <w:sectPr w:rsidR="00DA447B" w:rsidRPr="00912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9A0D07"/>
    <w:multiLevelType w:val="hybridMultilevel"/>
    <w:tmpl w:val="4AB80B5C"/>
    <w:lvl w:ilvl="0" w:tplc="329C1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E9"/>
    <w:rsid w:val="000E7635"/>
    <w:rsid w:val="00184AE9"/>
    <w:rsid w:val="001D7E1D"/>
    <w:rsid w:val="002C130D"/>
    <w:rsid w:val="003434DA"/>
    <w:rsid w:val="00357A9C"/>
    <w:rsid w:val="00426D2D"/>
    <w:rsid w:val="004B3A88"/>
    <w:rsid w:val="00762471"/>
    <w:rsid w:val="008B1D93"/>
    <w:rsid w:val="008D32B9"/>
    <w:rsid w:val="009C3B52"/>
    <w:rsid w:val="00AE5BE0"/>
    <w:rsid w:val="00B94BF7"/>
    <w:rsid w:val="00BB260A"/>
    <w:rsid w:val="00CA3768"/>
    <w:rsid w:val="00CC6DF8"/>
    <w:rsid w:val="00DA447B"/>
    <w:rsid w:val="00DC08EA"/>
    <w:rsid w:val="00E5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BA952-76A6-4877-814A-7CDD8635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4A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184AE9"/>
    <w:pPr>
      <w:tabs>
        <w:tab w:val="center" w:pos="4536"/>
        <w:tab w:val="right" w:pos="9072"/>
      </w:tabs>
    </w:pPr>
    <w:rPr>
      <w:sz w:val="20"/>
      <w:szCs w:val="20"/>
      <w:lang w:val="cs-CZ"/>
    </w:rPr>
  </w:style>
  <w:style w:type="character" w:customStyle="1" w:styleId="HlavikaChar">
    <w:name w:val="Hlavička Char"/>
    <w:basedOn w:val="Predvolenpsmoodseku"/>
    <w:link w:val="Hlavika"/>
    <w:rsid w:val="00184AE9"/>
    <w:rPr>
      <w:rFonts w:ascii="Times New Roman" w:eastAsia="Times New Roman" w:hAnsi="Times New Roman" w:cs="Times New Roman"/>
      <w:sz w:val="20"/>
      <w:szCs w:val="20"/>
      <w:lang w:val="cs-CZ" w:eastAsia="ar-SA"/>
    </w:rPr>
  </w:style>
  <w:style w:type="paragraph" w:styleId="Odsekzoznamu">
    <w:name w:val="List Paragraph"/>
    <w:basedOn w:val="Normlny"/>
    <w:uiPriority w:val="34"/>
    <w:qFormat/>
    <w:rsid w:val="008D32B9"/>
    <w:pPr>
      <w:ind w:left="720"/>
      <w:contextualSpacing/>
    </w:pPr>
  </w:style>
  <w:style w:type="paragraph" w:styleId="Zkladntext">
    <w:name w:val="Body Text"/>
    <w:basedOn w:val="Normlny"/>
    <w:link w:val="ZkladntextChar"/>
    <w:rsid w:val="00BB260A"/>
    <w:pPr>
      <w:suppressAutoHyphens w:val="0"/>
    </w:pPr>
    <w:rPr>
      <w:rFonts w:ascii="Arial" w:hAnsi="Arial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260A"/>
    <w:rPr>
      <w:rFonts w:ascii="Arial" w:eastAsia="Times New Roman" w:hAnsi="Arial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1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Lemberková Janka Mgr.</dc:creator>
  <cp:keywords/>
  <dc:description/>
  <cp:lastModifiedBy>Štulajterová Janka Mgr.</cp:lastModifiedBy>
  <cp:revision>3</cp:revision>
  <cp:lastPrinted>2023-02-10T10:02:00Z</cp:lastPrinted>
  <dcterms:created xsi:type="dcterms:W3CDTF">2023-02-10T10:04:00Z</dcterms:created>
  <dcterms:modified xsi:type="dcterms:W3CDTF">2023-02-13T07:48:00Z</dcterms:modified>
</cp:coreProperties>
</file>