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48DD" w:rsidRPr="00DB0116" w:rsidRDefault="00FF40A5">
      <w:pPr>
        <w:spacing w:before="50"/>
        <w:ind w:left="1802"/>
        <w:rPr>
          <w:b/>
          <w:sz w:val="28"/>
        </w:rPr>
      </w:pPr>
      <w:bookmarkStart w:id="0" w:name="_GoBack"/>
      <w:bookmarkEnd w:id="0"/>
      <w:r w:rsidRPr="00DB0116">
        <w:rPr>
          <w:b/>
          <w:sz w:val="28"/>
        </w:rPr>
        <w:t>MESTSKÉ ZASTUPITEĽSTVO MESTA BREZNA</w:t>
      </w:r>
    </w:p>
    <w:p w:rsidR="006448DD" w:rsidRPr="00DB0116" w:rsidRDefault="00246254" w:rsidP="00DA0AC0">
      <w:pPr>
        <w:spacing w:before="2"/>
        <w:ind w:left="3931"/>
        <w:rPr>
          <w:b/>
          <w:sz w:val="28"/>
        </w:rPr>
      </w:pPr>
      <w:r>
        <w:rPr>
          <w:b/>
          <w:sz w:val="28"/>
        </w:rPr>
        <w:t>2</w:t>
      </w:r>
      <w:r w:rsidR="0013201E">
        <w:rPr>
          <w:b/>
          <w:sz w:val="28"/>
        </w:rPr>
        <w:t>3</w:t>
      </w:r>
      <w:r>
        <w:rPr>
          <w:b/>
          <w:sz w:val="28"/>
        </w:rPr>
        <w:t xml:space="preserve">. </w:t>
      </w:r>
      <w:r w:rsidR="00FA4846" w:rsidRPr="00C83F79">
        <w:rPr>
          <w:b/>
          <w:caps/>
          <w:sz w:val="28"/>
        </w:rPr>
        <w:t xml:space="preserve">Február </w:t>
      </w:r>
      <w:r w:rsidR="00C83F79">
        <w:rPr>
          <w:b/>
          <w:caps/>
          <w:sz w:val="28"/>
        </w:rPr>
        <w:t xml:space="preserve"> </w:t>
      </w:r>
      <w:r w:rsidR="00FA4846">
        <w:rPr>
          <w:b/>
          <w:sz w:val="28"/>
        </w:rPr>
        <w:t>2023</w:t>
      </w:r>
    </w:p>
    <w:p w:rsidR="006448DD" w:rsidRPr="00DB0116" w:rsidRDefault="00433330">
      <w:pPr>
        <w:pStyle w:val="Zkladntext"/>
        <w:spacing w:before="11"/>
        <w:rPr>
          <w:b/>
          <w:sz w:val="15"/>
        </w:rPr>
      </w:pPr>
      <w:r w:rsidRPr="00DB0116">
        <w:rPr>
          <w:noProof/>
          <w:lang w:eastAsia="sk-SK"/>
        </w:rPr>
        <mc:AlternateContent>
          <mc:Choice Requires="wps">
            <w:drawing>
              <wp:anchor distT="0" distB="0" distL="0" distR="0" simplePos="0" relativeHeight="251656704" behindDoc="0" locked="0" layoutInCell="1" allowOverlap="1">
                <wp:simplePos x="0" y="0"/>
                <wp:positionH relativeFrom="page">
                  <wp:posOffset>1082040</wp:posOffset>
                </wp:positionH>
                <wp:positionV relativeFrom="paragraph">
                  <wp:posOffset>145415</wp:posOffset>
                </wp:positionV>
                <wp:extent cx="5394960" cy="0"/>
                <wp:effectExtent l="5715" t="6350" r="9525" b="12700"/>
                <wp:wrapTopAndBottom/>
                <wp:docPr id="13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4960" cy="0"/>
                        </a:xfrm>
                        <a:prstGeom prst="line">
                          <a:avLst/>
                        </a:prstGeom>
                        <a:noFill/>
                        <a:ln w="762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7F6AF1D6" id="Line 9" o:spid="_x0000_s1026" style="position:absolute;z-index:251656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85.2pt,11.45pt" to="510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UzOEwIAACk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" strokeweight=".6pt">
                <w10:wrap type="topAndBottom" anchorx="page"/>
              </v:line>
            </w:pict>
          </mc:Fallback>
        </mc:AlternateContent>
      </w:r>
    </w:p>
    <w:p w:rsidR="006448DD" w:rsidRPr="00DB0116" w:rsidRDefault="006448DD">
      <w:pPr>
        <w:pStyle w:val="Zkladntext"/>
        <w:rPr>
          <w:b/>
          <w:sz w:val="20"/>
        </w:rPr>
      </w:pPr>
    </w:p>
    <w:p w:rsidR="006448DD" w:rsidRPr="00DB0116" w:rsidRDefault="006448DD">
      <w:pPr>
        <w:pStyle w:val="Zkladntext"/>
        <w:spacing w:before="2"/>
        <w:rPr>
          <w:b/>
          <w:sz w:val="17"/>
        </w:rPr>
      </w:pPr>
    </w:p>
    <w:p w:rsidR="006448DD" w:rsidRPr="00DB0116" w:rsidRDefault="00FF40A5">
      <w:pPr>
        <w:spacing w:before="58"/>
        <w:ind w:left="3110"/>
        <w:rPr>
          <w:b/>
          <w:sz w:val="32"/>
        </w:rPr>
      </w:pPr>
      <w:r w:rsidRPr="00DB0116">
        <w:rPr>
          <w:b/>
          <w:sz w:val="32"/>
        </w:rPr>
        <w:t>NÁVRH NA UZNESENIE</w:t>
      </w:r>
    </w:p>
    <w:p w:rsidR="006448DD" w:rsidRPr="00DB0116" w:rsidRDefault="006448DD">
      <w:pPr>
        <w:pStyle w:val="Zkladntext"/>
        <w:rPr>
          <w:b/>
          <w:sz w:val="20"/>
        </w:rPr>
      </w:pPr>
    </w:p>
    <w:p w:rsidR="006448DD" w:rsidRPr="00DB0116" w:rsidRDefault="006448DD">
      <w:pPr>
        <w:pStyle w:val="Zkladntext"/>
        <w:spacing w:before="1"/>
        <w:rPr>
          <w:b/>
          <w:sz w:val="23"/>
        </w:rPr>
      </w:pPr>
    </w:p>
    <w:p w:rsidR="006448DD" w:rsidRPr="00DB0116" w:rsidRDefault="00FF40A5">
      <w:pPr>
        <w:tabs>
          <w:tab w:val="left" w:pos="2237"/>
        </w:tabs>
        <w:spacing w:before="58"/>
        <w:ind w:left="112"/>
        <w:rPr>
          <w:b/>
          <w:sz w:val="32"/>
        </w:rPr>
      </w:pPr>
      <w:r w:rsidRPr="00DB0116">
        <w:rPr>
          <w:b/>
          <w:sz w:val="24"/>
        </w:rPr>
        <w:t>Číslo</w:t>
      </w:r>
      <w:r w:rsidRPr="00DB0116">
        <w:rPr>
          <w:b/>
          <w:spacing w:val="-1"/>
          <w:sz w:val="24"/>
        </w:rPr>
        <w:t xml:space="preserve"> </w:t>
      </w:r>
      <w:r w:rsidRPr="00DB0116">
        <w:rPr>
          <w:b/>
          <w:sz w:val="24"/>
        </w:rPr>
        <w:t>poradia</w:t>
      </w:r>
      <w:r w:rsidR="00087621" w:rsidRPr="00DB0116">
        <w:rPr>
          <w:b/>
          <w:sz w:val="32"/>
        </w:rPr>
        <w:t>:</w:t>
      </w:r>
      <w:r w:rsidR="00087621" w:rsidRPr="00DB0116">
        <w:rPr>
          <w:b/>
          <w:sz w:val="32"/>
        </w:rPr>
        <w:tab/>
      </w:r>
      <w:r w:rsidR="0013201E">
        <w:rPr>
          <w:b/>
          <w:sz w:val="32"/>
        </w:rPr>
        <w:t>9.6</w:t>
      </w:r>
    </w:p>
    <w:p w:rsidR="006448DD" w:rsidRPr="00DB0116" w:rsidRDefault="006448DD">
      <w:pPr>
        <w:pStyle w:val="Zkladntext"/>
        <w:spacing w:before="8"/>
        <w:rPr>
          <w:b/>
          <w:sz w:val="47"/>
        </w:rPr>
      </w:pPr>
    </w:p>
    <w:p w:rsidR="006448DD" w:rsidRPr="00DB0116" w:rsidRDefault="00FF40A5">
      <w:pPr>
        <w:pStyle w:val="Nadpis2"/>
        <w:spacing w:line="274" w:lineRule="exact"/>
      </w:pPr>
      <w:r w:rsidRPr="00DB0116">
        <w:t>Majetkové záležitosti</w:t>
      </w:r>
    </w:p>
    <w:p w:rsidR="00C10074" w:rsidRDefault="00C10074" w:rsidP="0013310D">
      <w:pPr>
        <w:pStyle w:val="Zkladntext"/>
        <w:pBdr>
          <w:bottom w:val="single" w:sz="6" w:space="1" w:color="auto"/>
        </w:pBdr>
        <w:ind w:left="112"/>
        <w:jc w:val="both"/>
      </w:pPr>
      <w:r w:rsidRPr="00DB0116">
        <w:t xml:space="preserve">Žiadosť </w:t>
      </w:r>
      <w:r w:rsidR="00C0687B">
        <w:t>Jána Karlíka</w:t>
      </w:r>
      <w:r w:rsidR="00C33378" w:rsidRPr="00DB0116">
        <w:t>,  bytom Br</w:t>
      </w:r>
      <w:r w:rsidR="00C0687B">
        <w:t>ezno</w:t>
      </w:r>
      <w:r w:rsidR="00C33378" w:rsidRPr="00DB0116">
        <w:t xml:space="preserve">, </w:t>
      </w:r>
      <w:r w:rsidRPr="00DB0116">
        <w:t xml:space="preserve"> o odkúpenie pozemku v lokalite </w:t>
      </w:r>
      <w:r w:rsidR="00C0687B">
        <w:t>Mazorníkovo</w:t>
      </w:r>
      <w:r w:rsidRPr="00DB0116">
        <w:t xml:space="preserve"> </w:t>
      </w:r>
      <w:r w:rsidR="002C16EF" w:rsidRPr="00DB0116">
        <w:t xml:space="preserve"> </w:t>
      </w:r>
      <w:r w:rsidR="00C0687B">
        <w:t>- ulica Poľná</w:t>
      </w:r>
    </w:p>
    <w:p w:rsidR="00C83F79" w:rsidRPr="00DB0116" w:rsidRDefault="00C83F79" w:rsidP="0013310D">
      <w:pPr>
        <w:pStyle w:val="Zkladntext"/>
        <w:pBdr>
          <w:bottom w:val="single" w:sz="6" w:space="1" w:color="auto"/>
        </w:pBdr>
        <w:ind w:left="112"/>
        <w:jc w:val="both"/>
      </w:pPr>
    </w:p>
    <w:p w:rsidR="00B21C23" w:rsidRPr="00DB0116" w:rsidRDefault="00B21C23">
      <w:pPr>
        <w:pStyle w:val="Zkladntext"/>
        <w:spacing w:before="7"/>
        <w:rPr>
          <w:sz w:val="15"/>
        </w:rPr>
      </w:pPr>
    </w:p>
    <w:p w:rsidR="00B21C23" w:rsidRPr="00DB0116" w:rsidRDefault="00B21C23">
      <w:pPr>
        <w:pStyle w:val="Zkladntext"/>
        <w:spacing w:before="7"/>
        <w:rPr>
          <w:sz w:val="15"/>
        </w:rPr>
      </w:pPr>
    </w:p>
    <w:p w:rsidR="006448DD" w:rsidRPr="00DB0116" w:rsidRDefault="00FF40A5" w:rsidP="003F041F">
      <w:pPr>
        <w:pStyle w:val="Nadpis2"/>
        <w:ind w:left="0"/>
      </w:pPr>
      <w:r w:rsidRPr="00DB0116">
        <w:t>Mestské zastupiteľstvo mesta Brezno</w:t>
      </w:r>
    </w:p>
    <w:p w:rsidR="004D040C" w:rsidRPr="00DB0116" w:rsidRDefault="004D040C" w:rsidP="003F041F">
      <w:pPr>
        <w:pStyle w:val="Nadpis2"/>
        <w:ind w:left="0"/>
      </w:pPr>
    </w:p>
    <w:p w:rsidR="003F041F" w:rsidRPr="00DB0116" w:rsidRDefault="003F041F" w:rsidP="003F041F">
      <w:pPr>
        <w:pStyle w:val="Nadpis2"/>
        <w:ind w:left="0"/>
      </w:pPr>
    </w:p>
    <w:p w:rsidR="003F041F" w:rsidRPr="00DB0116" w:rsidRDefault="003F041F" w:rsidP="003F041F">
      <w:pPr>
        <w:tabs>
          <w:tab w:val="num" w:pos="0"/>
        </w:tabs>
        <w:jc w:val="both"/>
        <w:rPr>
          <w:b/>
          <w:sz w:val="24"/>
          <w:szCs w:val="24"/>
        </w:rPr>
      </w:pPr>
      <w:r w:rsidRPr="00DB0116">
        <w:rPr>
          <w:b/>
          <w:sz w:val="24"/>
          <w:szCs w:val="24"/>
        </w:rPr>
        <w:t>I/</w:t>
      </w:r>
      <w:r w:rsidRPr="00DB0116">
        <w:rPr>
          <w:b/>
          <w:sz w:val="24"/>
          <w:szCs w:val="24"/>
        </w:rPr>
        <w:tab/>
        <w:t>Berie na vedomie</w:t>
      </w:r>
    </w:p>
    <w:p w:rsidR="003F041F" w:rsidRPr="00DB0116" w:rsidRDefault="003F041F" w:rsidP="003F041F">
      <w:pPr>
        <w:tabs>
          <w:tab w:val="num" w:pos="0"/>
        </w:tabs>
        <w:jc w:val="both"/>
        <w:rPr>
          <w:b/>
          <w:sz w:val="24"/>
          <w:szCs w:val="24"/>
        </w:rPr>
      </w:pPr>
    </w:p>
    <w:p w:rsidR="003F041F" w:rsidRPr="00DB0116" w:rsidRDefault="003F041F" w:rsidP="003F041F">
      <w:pPr>
        <w:jc w:val="both"/>
        <w:rPr>
          <w:sz w:val="24"/>
          <w:szCs w:val="24"/>
        </w:rPr>
      </w:pPr>
      <w:r w:rsidRPr="00DB0116">
        <w:rPr>
          <w:sz w:val="24"/>
          <w:szCs w:val="24"/>
        </w:rPr>
        <w:t xml:space="preserve">Žiadosť </w:t>
      </w:r>
      <w:r w:rsidR="00C0687B">
        <w:rPr>
          <w:sz w:val="24"/>
          <w:szCs w:val="24"/>
        </w:rPr>
        <w:t>Jána Karlíka</w:t>
      </w:r>
      <w:r w:rsidR="0057101F" w:rsidRPr="00DB0116">
        <w:rPr>
          <w:sz w:val="24"/>
          <w:szCs w:val="24"/>
        </w:rPr>
        <w:t xml:space="preserve">,  bytom : </w:t>
      </w:r>
      <w:r w:rsidR="00B54A94">
        <w:rPr>
          <w:sz w:val="24"/>
          <w:szCs w:val="24"/>
        </w:rPr>
        <w:t>....</w:t>
      </w:r>
      <w:r w:rsidR="0057101F" w:rsidRPr="00DB0116">
        <w:rPr>
          <w:sz w:val="24"/>
          <w:szCs w:val="24"/>
        </w:rPr>
        <w:t>Br</w:t>
      </w:r>
      <w:r w:rsidR="00C0687B">
        <w:rPr>
          <w:sz w:val="24"/>
          <w:szCs w:val="24"/>
        </w:rPr>
        <w:t>ezno</w:t>
      </w:r>
      <w:r w:rsidR="0057101F" w:rsidRPr="00DB0116">
        <w:rPr>
          <w:sz w:val="24"/>
          <w:szCs w:val="24"/>
        </w:rPr>
        <w:t xml:space="preserve">,  o odkúpenie pozemku v lokalite </w:t>
      </w:r>
      <w:r w:rsidR="00C0687B">
        <w:rPr>
          <w:sz w:val="24"/>
          <w:szCs w:val="24"/>
        </w:rPr>
        <w:t>Mazorníkovo</w:t>
      </w:r>
      <w:r w:rsidR="0057101F" w:rsidRPr="00DB0116">
        <w:rPr>
          <w:sz w:val="24"/>
          <w:szCs w:val="24"/>
        </w:rPr>
        <w:t xml:space="preserve"> </w:t>
      </w:r>
      <w:r w:rsidR="00C0687B">
        <w:rPr>
          <w:sz w:val="24"/>
          <w:szCs w:val="24"/>
        </w:rPr>
        <w:t>– ulica Poľná</w:t>
      </w:r>
      <w:r w:rsidR="0057101F" w:rsidRPr="00DB0116">
        <w:rPr>
          <w:sz w:val="24"/>
          <w:szCs w:val="24"/>
        </w:rPr>
        <w:t xml:space="preserve"> </w:t>
      </w:r>
      <w:r w:rsidRPr="00DB0116">
        <w:rPr>
          <w:sz w:val="24"/>
          <w:szCs w:val="24"/>
        </w:rPr>
        <w:t xml:space="preserve">a to :  </w:t>
      </w:r>
    </w:p>
    <w:p w:rsidR="003F041F" w:rsidRPr="00DB0116" w:rsidRDefault="003F041F" w:rsidP="003F041F">
      <w:pPr>
        <w:jc w:val="both"/>
        <w:rPr>
          <w:sz w:val="24"/>
          <w:szCs w:val="24"/>
        </w:rPr>
      </w:pPr>
    </w:p>
    <w:p w:rsidR="00003B8F" w:rsidRPr="00DB0116" w:rsidRDefault="003F041F" w:rsidP="003F041F">
      <w:pPr>
        <w:jc w:val="both"/>
        <w:rPr>
          <w:b/>
          <w:sz w:val="24"/>
          <w:szCs w:val="24"/>
        </w:rPr>
      </w:pPr>
      <w:bookmarkStart w:id="1" w:name="_Hlk866647"/>
      <w:r w:rsidRPr="00DB0116">
        <w:rPr>
          <w:b/>
          <w:sz w:val="24"/>
          <w:szCs w:val="24"/>
        </w:rPr>
        <w:t xml:space="preserve">- </w:t>
      </w:r>
      <w:bookmarkStart w:id="2" w:name="_Hlk71808934"/>
      <w:r w:rsidRPr="00DB0116">
        <w:rPr>
          <w:b/>
          <w:sz w:val="24"/>
          <w:szCs w:val="24"/>
        </w:rPr>
        <w:t xml:space="preserve">parcela reg. C-KN č. </w:t>
      </w:r>
      <w:r w:rsidR="00C0687B">
        <w:rPr>
          <w:b/>
          <w:sz w:val="24"/>
          <w:szCs w:val="24"/>
        </w:rPr>
        <w:t>3976</w:t>
      </w:r>
      <w:r w:rsidRPr="00DB0116">
        <w:rPr>
          <w:b/>
          <w:sz w:val="24"/>
          <w:szCs w:val="24"/>
        </w:rPr>
        <w:t>/</w:t>
      </w:r>
      <w:r w:rsidR="00C0687B">
        <w:rPr>
          <w:b/>
          <w:sz w:val="24"/>
          <w:szCs w:val="24"/>
        </w:rPr>
        <w:t>43</w:t>
      </w:r>
      <w:r w:rsidRPr="00DB0116">
        <w:rPr>
          <w:b/>
          <w:sz w:val="24"/>
          <w:szCs w:val="24"/>
        </w:rPr>
        <w:t xml:space="preserve">, druh pozemku :  zastavaná plocha a nádvorie, o výmere </w:t>
      </w:r>
      <w:r w:rsidR="00C0687B">
        <w:rPr>
          <w:b/>
          <w:sz w:val="24"/>
          <w:szCs w:val="24"/>
        </w:rPr>
        <w:t>614</w:t>
      </w:r>
      <w:r w:rsidRPr="00DB0116">
        <w:rPr>
          <w:b/>
          <w:sz w:val="24"/>
          <w:szCs w:val="24"/>
        </w:rPr>
        <w:t xml:space="preserve"> m2,</w:t>
      </w:r>
      <w:bookmarkEnd w:id="2"/>
      <w:r w:rsidRPr="00DB0116">
        <w:rPr>
          <w:sz w:val="24"/>
          <w:szCs w:val="24"/>
        </w:rPr>
        <w:t xml:space="preserve">  </w:t>
      </w:r>
      <w:bookmarkStart w:id="3" w:name="_Hlk3899121"/>
      <w:r w:rsidRPr="00DB0116">
        <w:rPr>
          <w:sz w:val="24"/>
          <w:szCs w:val="24"/>
        </w:rPr>
        <w:t>v  k. ú. Brezno, obec Brezno, okres Brezno, vedená Okresným úradom Brezno, Odborom katastrálnym  na liste vlastníctva č.</w:t>
      </w:r>
      <w:r w:rsidR="005D0C99" w:rsidRPr="00DB0116">
        <w:rPr>
          <w:sz w:val="24"/>
          <w:szCs w:val="24"/>
        </w:rPr>
        <w:t xml:space="preserve"> </w:t>
      </w:r>
      <w:r w:rsidR="00C0687B">
        <w:rPr>
          <w:sz w:val="24"/>
          <w:szCs w:val="24"/>
        </w:rPr>
        <w:t>2351</w:t>
      </w:r>
      <w:r w:rsidR="005D0C99" w:rsidRPr="00DB0116">
        <w:rPr>
          <w:sz w:val="24"/>
          <w:szCs w:val="24"/>
        </w:rPr>
        <w:t xml:space="preserve"> </w:t>
      </w:r>
      <w:r w:rsidRPr="00DB0116">
        <w:rPr>
          <w:sz w:val="24"/>
          <w:szCs w:val="24"/>
        </w:rPr>
        <w:t xml:space="preserve"> v prospech mesta Brezno, vlastnícky podiel 1/1</w:t>
      </w:r>
      <w:bookmarkEnd w:id="1"/>
      <w:bookmarkEnd w:id="3"/>
      <w:r w:rsidR="00C0687B">
        <w:rPr>
          <w:sz w:val="24"/>
          <w:szCs w:val="24"/>
        </w:rPr>
        <w:t>.</w:t>
      </w:r>
    </w:p>
    <w:p w:rsidR="00003B8F" w:rsidRPr="00DB0116" w:rsidRDefault="00003B8F" w:rsidP="003F041F">
      <w:pPr>
        <w:jc w:val="both"/>
        <w:rPr>
          <w:b/>
          <w:sz w:val="24"/>
          <w:szCs w:val="24"/>
        </w:rPr>
      </w:pPr>
    </w:p>
    <w:p w:rsidR="001653EB" w:rsidRPr="00DB0116" w:rsidRDefault="004D040C" w:rsidP="003F041F">
      <w:pPr>
        <w:jc w:val="both"/>
        <w:rPr>
          <w:b/>
          <w:sz w:val="24"/>
          <w:szCs w:val="24"/>
        </w:rPr>
      </w:pPr>
      <w:r w:rsidRPr="00DB0116">
        <w:rPr>
          <w:b/>
          <w:sz w:val="24"/>
          <w:szCs w:val="24"/>
        </w:rPr>
        <w:t>I</w:t>
      </w:r>
      <w:r w:rsidR="00003B8F" w:rsidRPr="00DB0116">
        <w:rPr>
          <w:b/>
          <w:sz w:val="24"/>
          <w:szCs w:val="24"/>
        </w:rPr>
        <w:t>I</w:t>
      </w:r>
      <w:r w:rsidRPr="00DB0116">
        <w:rPr>
          <w:b/>
          <w:sz w:val="24"/>
          <w:szCs w:val="24"/>
        </w:rPr>
        <w:t>/</w:t>
      </w:r>
      <w:r w:rsidRPr="00DB0116">
        <w:rPr>
          <w:b/>
          <w:sz w:val="24"/>
          <w:szCs w:val="24"/>
        </w:rPr>
        <w:tab/>
        <w:t>Vyhlasuje</w:t>
      </w:r>
    </w:p>
    <w:p w:rsidR="004D040C" w:rsidRPr="00DB0116" w:rsidRDefault="004D040C" w:rsidP="003F041F">
      <w:pPr>
        <w:jc w:val="both"/>
        <w:rPr>
          <w:b/>
          <w:sz w:val="24"/>
          <w:szCs w:val="24"/>
        </w:rPr>
      </w:pPr>
      <w:r w:rsidRPr="00DB0116">
        <w:rPr>
          <w:b/>
          <w:sz w:val="24"/>
          <w:szCs w:val="24"/>
        </w:rPr>
        <w:t xml:space="preserve">pre účel </w:t>
      </w:r>
      <w:r w:rsidR="002D187A" w:rsidRPr="00DB0116">
        <w:rPr>
          <w:b/>
          <w:sz w:val="24"/>
          <w:szCs w:val="24"/>
        </w:rPr>
        <w:t>prevodu</w:t>
      </w:r>
      <w:r w:rsidRPr="00DB0116">
        <w:rPr>
          <w:b/>
          <w:sz w:val="24"/>
          <w:szCs w:val="24"/>
        </w:rPr>
        <w:t xml:space="preserve"> nehnuteľný majetok mesta Brezno a to :</w:t>
      </w:r>
    </w:p>
    <w:p w:rsidR="004D201B" w:rsidRPr="00DB0116" w:rsidRDefault="004D201B" w:rsidP="003F041F">
      <w:pPr>
        <w:pStyle w:val="Default"/>
        <w:jc w:val="both"/>
        <w:rPr>
          <w:b/>
          <w:bCs/>
          <w:color w:val="auto"/>
          <w:sz w:val="23"/>
          <w:szCs w:val="23"/>
        </w:rPr>
      </w:pPr>
    </w:p>
    <w:p w:rsidR="004D201B" w:rsidRPr="00DB0116" w:rsidRDefault="004D201B" w:rsidP="003F041F">
      <w:pPr>
        <w:pStyle w:val="Default"/>
        <w:ind w:left="142" w:hanging="142"/>
        <w:jc w:val="both"/>
        <w:rPr>
          <w:b/>
          <w:bCs/>
          <w:color w:val="auto"/>
          <w:sz w:val="23"/>
          <w:szCs w:val="23"/>
        </w:rPr>
      </w:pPr>
      <w:r w:rsidRPr="00DB0116">
        <w:rPr>
          <w:b/>
          <w:bCs/>
          <w:color w:val="auto"/>
          <w:sz w:val="23"/>
          <w:szCs w:val="23"/>
        </w:rPr>
        <w:t>pozem</w:t>
      </w:r>
      <w:r w:rsidR="00C0687B">
        <w:rPr>
          <w:b/>
          <w:bCs/>
          <w:color w:val="auto"/>
          <w:sz w:val="23"/>
          <w:szCs w:val="23"/>
        </w:rPr>
        <w:t>ok</w:t>
      </w:r>
    </w:p>
    <w:p w:rsidR="002D187A" w:rsidRPr="00DB0116" w:rsidRDefault="002D187A" w:rsidP="002D187A">
      <w:pPr>
        <w:jc w:val="both"/>
        <w:rPr>
          <w:sz w:val="24"/>
          <w:szCs w:val="24"/>
        </w:rPr>
      </w:pPr>
      <w:r w:rsidRPr="00DB0116">
        <w:rPr>
          <w:b/>
          <w:sz w:val="24"/>
          <w:szCs w:val="24"/>
        </w:rPr>
        <w:t xml:space="preserve">- parcela reg. C-KN č. </w:t>
      </w:r>
      <w:r w:rsidR="00C0687B">
        <w:rPr>
          <w:b/>
          <w:sz w:val="24"/>
          <w:szCs w:val="24"/>
        </w:rPr>
        <w:t>3976</w:t>
      </w:r>
      <w:r w:rsidRPr="00DB0116">
        <w:rPr>
          <w:b/>
          <w:sz w:val="24"/>
          <w:szCs w:val="24"/>
        </w:rPr>
        <w:t>/</w:t>
      </w:r>
      <w:r w:rsidR="00C0687B">
        <w:rPr>
          <w:b/>
          <w:sz w:val="24"/>
          <w:szCs w:val="24"/>
        </w:rPr>
        <w:t>43</w:t>
      </w:r>
      <w:r w:rsidRPr="00DB0116">
        <w:rPr>
          <w:b/>
          <w:sz w:val="24"/>
          <w:szCs w:val="24"/>
        </w:rPr>
        <w:t xml:space="preserve">, druh pozemku :  zastavaná plocha a nádvorie, o výmere </w:t>
      </w:r>
      <w:r w:rsidR="00C0687B">
        <w:rPr>
          <w:b/>
          <w:sz w:val="24"/>
          <w:szCs w:val="24"/>
        </w:rPr>
        <w:t>614</w:t>
      </w:r>
      <w:r w:rsidRPr="00DB0116">
        <w:rPr>
          <w:b/>
          <w:sz w:val="24"/>
          <w:szCs w:val="24"/>
        </w:rPr>
        <w:t xml:space="preserve"> m2,</w:t>
      </w:r>
      <w:r w:rsidRPr="00DB0116">
        <w:rPr>
          <w:sz w:val="24"/>
          <w:szCs w:val="24"/>
        </w:rPr>
        <w:t xml:space="preserve">  v  k. ú. Brezno, obec Brezno, okres Brezno, vedená Okresným úradom Brezno, Odborom katastrálnym  na liste vlastníctva č. </w:t>
      </w:r>
      <w:r w:rsidR="00C0687B">
        <w:rPr>
          <w:sz w:val="24"/>
          <w:szCs w:val="24"/>
        </w:rPr>
        <w:t>2351</w:t>
      </w:r>
      <w:r w:rsidRPr="00DB0116">
        <w:rPr>
          <w:sz w:val="24"/>
          <w:szCs w:val="24"/>
        </w:rPr>
        <w:t xml:space="preserve">  v prospech mesta Brezno, vlastnícky podiel 1/1</w:t>
      </w:r>
      <w:r w:rsidR="00C0687B">
        <w:rPr>
          <w:sz w:val="24"/>
          <w:szCs w:val="24"/>
        </w:rPr>
        <w:t>.</w:t>
      </w:r>
      <w:r w:rsidRPr="00DB0116">
        <w:rPr>
          <w:sz w:val="24"/>
          <w:szCs w:val="24"/>
        </w:rPr>
        <w:t xml:space="preserve"> </w:t>
      </w:r>
    </w:p>
    <w:p w:rsidR="004D040C" w:rsidRPr="00DB0116" w:rsidRDefault="004D040C" w:rsidP="003F041F">
      <w:pPr>
        <w:jc w:val="both"/>
        <w:rPr>
          <w:sz w:val="24"/>
          <w:szCs w:val="24"/>
        </w:rPr>
      </w:pPr>
    </w:p>
    <w:p w:rsidR="004D040C" w:rsidRPr="00DB0116" w:rsidRDefault="004D040C" w:rsidP="003F041F">
      <w:pPr>
        <w:ind w:firstLine="360"/>
        <w:jc w:val="both"/>
        <w:rPr>
          <w:b/>
          <w:sz w:val="24"/>
          <w:szCs w:val="24"/>
        </w:rPr>
      </w:pPr>
      <w:r w:rsidRPr="00DB0116">
        <w:rPr>
          <w:b/>
          <w:sz w:val="24"/>
          <w:szCs w:val="24"/>
        </w:rPr>
        <w:t xml:space="preserve"> za prebytočný.</w:t>
      </w:r>
    </w:p>
    <w:p w:rsidR="004D040C" w:rsidRPr="00DB0116" w:rsidRDefault="004D040C" w:rsidP="003F041F">
      <w:pPr>
        <w:pStyle w:val="Nadpis2"/>
      </w:pPr>
    </w:p>
    <w:p w:rsidR="006448DD" w:rsidRPr="00DB0116" w:rsidRDefault="006448DD" w:rsidP="003F041F">
      <w:pPr>
        <w:pStyle w:val="Zkladntext"/>
        <w:rPr>
          <w:b/>
        </w:rPr>
      </w:pPr>
    </w:p>
    <w:p w:rsidR="006448DD" w:rsidRPr="00DB0116" w:rsidRDefault="00FF40A5" w:rsidP="003F041F">
      <w:pPr>
        <w:tabs>
          <w:tab w:val="left" w:pos="821"/>
        </w:tabs>
        <w:rPr>
          <w:b/>
          <w:sz w:val="24"/>
        </w:rPr>
      </w:pPr>
      <w:r w:rsidRPr="00DB0116">
        <w:rPr>
          <w:b/>
          <w:sz w:val="24"/>
        </w:rPr>
        <w:t>I</w:t>
      </w:r>
      <w:r w:rsidR="00C83F79">
        <w:rPr>
          <w:b/>
          <w:sz w:val="24"/>
        </w:rPr>
        <w:t>II</w:t>
      </w:r>
      <w:r w:rsidRPr="00DB0116">
        <w:rPr>
          <w:b/>
          <w:sz w:val="24"/>
        </w:rPr>
        <w:t>/</w:t>
      </w:r>
      <w:r w:rsidRPr="00DB0116">
        <w:rPr>
          <w:b/>
          <w:sz w:val="24"/>
        </w:rPr>
        <w:tab/>
        <w:t>Schvaľuje</w:t>
      </w:r>
    </w:p>
    <w:p w:rsidR="006448DD" w:rsidRPr="00DB0116" w:rsidRDefault="00FF40A5" w:rsidP="003F041F">
      <w:pPr>
        <w:rPr>
          <w:b/>
          <w:sz w:val="24"/>
        </w:rPr>
      </w:pPr>
      <w:r w:rsidRPr="00DB0116">
        <w:rPr>
          <w:b/>
          <w:sz w:val="24"/>
        </w:rPr>
        <w:t xml:space="preserve">spôsob </w:t>
      </w:r>
      <w:r w:rsidR="002D187A" w:rsidRPr="00DB0116">
        <w:rPr>
          <w:b/>
          <w:sz w:val="24"/>
        </w:rPr>
        <w:t>prevodu</w:t>
      </w:r>
      <w:r w:rsidRPr="00DB0116">
        <w:rPr>
          <w:b/>
          <w:sz w:val="24"/>
        </w:rPr>
        <w:t xml:space="preserve"> nehnuteľného majetku mesta Brezno</w:t>
      </w:r>
      <w:r w:rsidR="00E32DA8" w:rsidRPr="00DB0116">
        <w:rPr>
          <w:b/>
          <w:sz w:val="24"/>
          <w:szCs w:val="24"/>
        </w:rPr>
        <w:t xml:space="preserve"> a to :</w:t>
      </w:r>
    </w:p>
    <w:p w:rsidR="006448DD" w:rsidRPr="00DB0116" w:rsidRDefault="006448DD" w:rsidP="003F041F">
      <w:pPr>
        <w:pStyle w:val="Zkladntext"/>
        <w:rPr>
          <w:b/>
          <w:sz w:val="20"/>
        </w:rPr>
      </w:pPr>
    </w:p>
    <w:p w:rsidR="00E32DA8" w:rsidRPr="00DB0116" w:rsidRDefault="00E32DA8" w:rsidP="003F041F">
      <w:pPr>
        <w:pStyle w:val="Default"/>
        <w:ind w:left="142" w:hanging="142"/>
        <w:jc w:val="both"/>
        <w:rPr>
          <w:b/>
          <w:bCs/>
          <w:color w:val="auto"/>
          <w:sz w:val="23"/>
          <w:szCs w:val="23"/>
        </w:rPr>
      </w:pPr>
      <w:r w:rsidRPr="00DB0116">
        <w:rPr>
          <w:b/>
          <w:bCs/>
          <w:color w:val="auto"/>
          <w:sz w:val="23"/>
          <w:szCs w:val="23"/>
        </w:rPr>
        <w:t>pozem</w:t>
      </w:r>
      <w:r w:rsidR="00C0687B">
        <w:rPr>
          <w:b/>
          <w:bCs/>
          <w:color w:val="auto"/>
          <w:sz w:val="23"/>
          <w:szCs w:val="23"/>
        </w:rPr>
        <w:t>ok</w:t>
      </w:r>
    </w:p>
    <w:p w:rsidR="00E32DA8" w:rsidRPr="00DB0116" w:rsidRDefault="002D187A" w:rsidP="002D187A">
      <w:pPr>
        <w:jc w:val="both"/>
        <w:rPr>
          <w:sz w:val="24"/>
          <w:szCs w:val="24"/>
        </w:rPr>
      </w:pPr>
      <w:r w:rsidRPr="00DB0116">
        <w:rPr>
          <w:b/>
          <w:sz w:val="24"/>
          <w:szCs w:val="24"/>
        </w:rPr>
        <w:t xml:space="preserve">- parcela reg. C-KN č. </w:t>
      </w:r>
      <w:r w:rsidR="00C0687B">
        <w:rPr>
          <w:b/>
          <w:sz w:val="24"/>
          <w:szCs w:val="24"/>
        </w:rPr>
        <w:t>3976</w:t>
      </w:r>
      <w:r w:rsidRPr="00DB0116">
        <w:rPr>
          <w:b/>
          <w:sz w:val="24"/>
          <w:szCs w:val="24"/>
        </w:rPr>
        <w:t>/</w:t>
      </w:r>
      <w:r w:rsidR="00C0687B">
        <w:rPr>
          <w:b/>
          <w:sz w:val="24"/>
          <w:szCs w:val="24"/>
        </w:rPr>
        <w:t>43</w:t>
      </w:r>
      <w:r w:rsidRPr="00DB0116">
        <w:rPr>
          <w:b/>
          <w:sz w:val="24"/>
          <w:szCs w:val="24"/>
        </w:rPr>
        <w:t>, druh pozemku :  zastavaná plocha a nádvorie, o</w:t>
      </w:r>
      <w:r w:rsidR="00C0687B">
        <w:rPr>
          <w:b/>
          <w:sz w:val="24"/>
          <w:szCs w:val="24"/>
        </w:rPr>
        <w:t> </w:t>
      </w:r>
      <w:r w:rsidRPr="00DB0116">
        <w:rPr>
          <w:b/>
          <w:sz w:val="24"/>
          <w:szCs w:val="24"/>
        </w:rPr>
        <w:t>výmere</w:t>
      </w:r>
      <w:r w:rsidR="00C0687B">
        <w:rPr>
          <w:b/>
          <w:sz w:val="24"/>
          <w:szCs w:val="24"/>
        </w:rPr>
        <w:t xml:space="preserve"> 614</w:t>
      </w:r>
      <w:r w:rsidRPr="00DB0116">
        <w:rPr>
          <w:b/>
          <w:sz w:val="24"/>
          <w:szCs w:val="24"/>
        </w:rPr>
        <w:t xml:space="preserve"> m2,</w:t>
      </w:r>
      <w:r w:rsidRPr="00DB0116">
        <w:rPr>
          <w:sz w:val="24"/>
          <w:szCs w:val="24"/>
        </w:rPr>
        <w:t xml:space="preserve">  v  k. ú. Brezno, obec Brezno, okres Brezno, vedená Okresným úradom Brezno, Odborom katastrálnym  na liste vlastníctva č. </w:t>
      </w:r>
      <w:r w:rsidR="00C0687B">
        <w:rPr>
          <w:sz w:val="24"/>
          <w:szCs w:val="24"/>
        </w:rPr>
        <w:t>2351</w:t>
      </w:r>
      <w:r w:rsidRPr="00DB0116">
        <w:rPr>
          <w:sz w:val="24"/>
          <w:szCs w:val="24"/>
        </w:rPr>
        <w:t xml:space="preserve">  v prospech mesta Brezno, vlastnícky podiel 1/1</w:t>
      </w:r>
      <w:r w:rsidR="00C0687B">
        <w:rPr>
          <w:sz w:val="24"/>
          <w:szCs w:val="24"/>
        </w:rPr>
        <w:t>.</w:t>
      </w:r>
      <w:r w:rsidRPr="00DB0116">
        <w:rPr>
          <w:sz w:val="24"/>
          <w:szCs w:val="24"/>
        </w:rPr>
        <w:t xml:space="preserve"> </w:t>
      </w:r>
    </w:p>
    <w:p w:rsidR="005A5225" w:rsidRPr="00DB0116" w:rsidRDefault="005A5225" w:rsidP="003F041F">
      <w:pPr>
        <w:widowControl/>
        <w:ind w:left="360"/>
        <w:jc w:val="both"/>
        <w:rPr>
          <w:bCs/>
          <w:sz w:val="24"/>
          <w:szCs w:val="24"/>
        </w:rPr>
      </w:pPr>
    </w:p>
    <w:p w:rsidR="005A5225" w:rsidRPr="00DB0116" w:rsidRDefault="005A5225" w:rsidP="003F041F">
      <w:pPr>
        <w:widowControl/>
        <w:ind w:left="360"/>
        <w:jc w:val="both"/>
        <w:rPr>
          <w:b/>
          <w:sz w:val="24"/>
          <w:szCs w:val="24"/>
        </w:rPr>
      </w:pPr>
      <w:r w:rsidRPr="00DB0116">
        <w:rPr>
          <w:b/>
          <w:bCs/>
          <w:sz w:val="24"/>
          <w:szCs w:val="24"/>
        </w:rPr>
        <w:t>obchodnou verejnou súťažou</w:t>
      </w:r>
    </w:p>
    <w:p w:rsidR="006448DD" w:rsidRPr="00DB0116" w:rsidRDefault="006448DD" w:rsidP="003F041F">
      <w:pPr>
        <w:pStyle w:val="Zkladntext"/>
        <w:rPr>
          <w:b/>
        </w:rPr>
      </w:pPr>
    </w:p>
    <w:p w:rsidR="006448DD" w:rsidRPr="00DB0116" w:rsidRDefault="006448DD" w:rsidP="003F041F">
      <w:pPr>
        <w:pStyle w:val="Zkladntext"/>
        <w:rPr>
          <w:b/>
        </w:rPr>
      </w:pPr>
    </w:p>
    <w:p w:rsidR="006448DD" w:rsidRPr="00DB0116" w:rsidRDefault="00C83F79" w:rsidP="003F041F">
      <w:pPr>
        <w:tabs>
          <w:tab w:val="left" w:pos="607"/>
        </w:tabs>
        <w:rPr>
          <w:b/>
          <w:sz w:val="24"/>
        </w:rPr>
      </w:pPr>
      <w:r>
        <w:rPr>
          <w:b/>
          <w:sz w:val="24"/>
        </w:rPr>
        <w:t>I</w:t>
      </w:r>
      <w:r w:rsidR="00003B8F" w:rsidRPr="00DB0116">
        <w:rPr>
          <w:b/>
          <w:sz w:val="24"/>
        </w:rPr>
        <w:t>V</w:t>
      </w:r>
      <w:r w:rsidR="00FF40A5" w:rsidRPr="00DB0116">
        <w:rPr>
          <w:b/>
          <w:sz w:val="24"/>
        </w:rPr>
        <w:t>/</w:t>
      </w:r>
      <w:r w:rsidR="00FF40A5" w:rsidRPr="00DB0116">
        <w:rPr>
          <w:b/>
          <w:sz w:val="24"/>
        </w:rPr>
        <w:tab/>
        <w:t>Schvaľuje</w:t>
      </w:r>
    </w:p>
    <w:p w:rsidR="006448DD" w:rsidRPr="00DB0116" w:rsidRDefault="00FF40A5" w:rsidP="003F041F">
      <w:pPr>
        <w:pStyle w:val="Zkladntext"/>
        <w:ind w:right="101"/>
        <w:jc w:val="both"/>
      </w:pPr>
      <w:r w:rsidRPr="00DB0116">
        <w:t xml:space="preserve">podľa § 281 - §288 zákona č. 513/1991 Zb. (Obchodný zákonník v z.n.p.) a podľa § 9 ods.2 písm. b) </w:t>
      </w:r>
      <w:r w:rsidRPr="00DB0116">
        <w:lastRenderedPageBreak/>
        <w:t>v nadväznosti na § 9a ods. 9 zákona 138/1991 Zb. o  majetku obcí v platnom znení a  v podľa § 18 a nasl. Zásad hospodárenia a nakladania s majetkom mesta</w:t>
      </w:r>
      <w:r w:rsidRPr="00DB0116">
        <w:rPr>
          <w:spacing w:val="-16"/>
        </w:rPr>
        <w:t xml:space="preserve"> </w:t>
      </w:r>
      <w:r w:rsidRPr="00DB0116">
        <w:t>Brezno</w:t>
      </w:r>
    </w:p>
    <w:p w:rsidR="006448DD" w:rsidRPr="00DB0116" w:rsidRDefault="006448DD" w:rsidP="00F04C12">
      <w:pPr>
        <w:pStyle w:val="Zkladntext"/>
        <w:jc w:val="both"/>
      </w:pPr>
    </w:p>
    <w:p w:rsidR="00A20D84" w:rsidRPr="00DB0116" w:rsidRDefault="00FF40A5" w:rsidP="00F04C12">
      <w:pPr>
        <w:pStyle w:val="Nadpis2"/>
        <w:ind w:left="0"/>
        <w:jc w:val="both"/>
      </w:pPr>
      <w:r w:rsidRPr="00DB0116">
        <w:t>súťažné podmienky verejnej obchodnej súťaže</w:t>
      </w:r>
      <w:bookmarkStart w:id="4" w:name="_Hlk50971732"/>
      <w:r w:rsidR="00F04C12" w:rsidRPr="00DB0116">
        <w:t xml:space="preserve"> </w:t>
      </w:r>
      <w:bookmarkStart w:id="5" w:name="_Hlk74049509"/>
      <w:r w:rsidR="00A20D84" w:rsidRPr="00DB0116">
        <w:t xml:space="preserve">o najvhodnejší návrh na uzatvorenie </w:t>
      </w:r>
      <w:r w:rsidR="00A3432F" w:rsidRPr="00DB0116">
        <w:t>kúp</w:t>
      </w:r>
      <w:r w:rsidR="00A20D84" w:rsidRPr="00DB0116">
        <w:t xml:space="preserve">nej zmluvy na </w:t>
      </w:r>
      <w:r w:rsidR="00A3432F" w:rsidRPr="00DB0116">
        <w:t xml:space="preserve">predaj </w:t>
      </w:r>
      <w:r w:rsidR="00A20D84" w:rsidRPr="00DB0116">
        <w:t xml:space="preserve"> </w:t>
      </w:r>
      <w:bookmarkStart w:id="6" w:name="_Hlk50970959"/>
      <w:r w:rsidR="00A20D84" w:rsidRPr="00DB0116">
        <w:t>pozemk</w:t>
      </w:r>
      <w:r w:rsidR="00360337" w:rsidRPr="00DB0116">
        <w:t>u</w:t>
      </w:r>
      <w:r w:rsidR="00A20D84" w:rsidRPr="00DB0116">
        <w:t xml:space="preserve">  v lokalite </w:t>
      </w:r>
      <w:r w:rsidR="00C0687B">
        <w:t>Mazorníkovo – ulica Poľná</w:t>
      </w:r>
      <w:r w:rsidR="00A20D84" w:rsidRPr="00DB0116">
        <w:t xml:space="preserve"> </w:t>
      </w:r>
      <w:bookmarkEnd w:id="4"/>
    </w:p>
    <w:bookmarkEnd w:id="5"/>
    <w:bookmarkEnd w:id="6"/>
    <w:p w:rsidR="006448DD" w:rsidRPr="00DB0116" w:rsidRDefault="006448DD" w:rsidP="003F041F">
      <w:pPr>
        <w:pStyle w:val="Zkladntext"/>
      </w:pPr>
    </w:p>
    <w:p w:rsidR="006448DD" w:rsidRPr="00DB0116" w:rsidRDefault="00FF40A5" w:rsidP="0048253B">
      <w:pPr>
        <w:pStyle w:val="Nadpis2"/>
        <w:ind w:left="0"/>
      </w:pPr>
      <w:bookmarkStart w:id="7" w:name="_Hlk74049534"/>
      <w:r w:rsidRPr="00DB0116">
        <w:rPr>
          <w:u w:val="thick"/>
        </w:rPr>
        <w:t>Predmet súťaže:</w:t>
      </w:r>
    </w:p>
    <w:p w:rsidR="0048253B" w:rsidRPr="00DB0116" w:rsidRDefault="0048253B" w:rsidP="0048253B">
      <w:pPr>
        <w:jc w:val="both"/>
        <w:rPr>
          <w:sz w:val="24"/>
          <w:szCs w:val="24"/>
        </w:rPr>
      </w:pPr>
      <w:r w:rsidRPr="00DB0116">
        <w:rPr>
          <w:b/>
          <w:sz w:val="24"/>
          <w:szCs w:val="24"/>
        </w:rPr>
        <w:t xml:space="preserve">-  parcela reg. C-KN č. </w:t>
      </w:r>
      <w:r w:rsidR="00C0687B">
        <w:rPr>
          <w:b/>
          <w:sz w:val="24"/>
          <w:szCs w:val="24"/>
        </w:rPr>
        <w:t>3976</w:t>
      </w:r>
      <w:r w:rsidRPr="00DB0116">
        <w:rPr>
          <w:b/>
          <w:sz w:val="24"/>
          <w:szCs w:val="24"/>
        </w:rPr>
        <w:t>/</w:t>
      </w:r>
      <w:r w:rsidR="00C0687B">
        <w:rPr>
          <w:b/>
          <w:sz w:val="24"/>
          <w:szCs w:val="24"/>
        </w:rPr>
        <w:t>43</w:t>
      </w:r>
      <w:r w:rsidRPr="00DB0116">
        <w:rPr>
          <w:b/>
          <w:sz w:val="24"/>
          <w:szCs w:val="24"/>
        </w:rPr>
        <w:t xml:space="preserve">, druh pozemku :  zastavaná plocha a nádvorie, o výmere </w:t>
      </w:r>
      <w:r w:rsidR="00C0687B">
        <w:rPr>
          <w:b/>
          <w:sz w:val="24"/>
          <w:szCs w:val="24"/>
        </w:rPr>
        <w:t>614</w:t>
      </w:r>
      <w:r w:rsidRPr="00DB0116">
        <w:rPr>
          <w:b/>
          <w:sz w:val="24"/>
          <w:szCs w:val="24"/>
        </w:rPr>
        <w:t xml:space="preserve"> m2,</w:t>
      </w:r>
      <w:r w:rsidRPr="00DB0116">
        <w:rPr>
          <w:sz w:val="24"/>
          <w:szCs w:val="24"/>
        </w:rPr>
        <w:t xml:space="preserve">  v  k. ú. Brezno, obec Brezno, okres Brezno, vedená Okresným úradom Brezno, Odborom katastrálnym  na liste vlastníctva č. </w:t>
      </w:r>
      <w:r w:rsidR="00C0687B">
        <w:rPr>
          <w:sz w:val="24"/>
          <w:szCs w:val="24"/>
        </w:rPr>
        <w:t>2351</w:t>
      </w:r>
      <w:r w:rsidRPr="00DB0116">
        <w:rPr>
          <w:sz w:val="24"/>
          <w:szCs w:val="24"/>
        </w:rPr>
        <w:t xml:space="preserve">  v prospech mesta Brezno, vlastnícky podiel 1/1</w:t>
      </w:r>
      <w:r w:rsidR="00C0687B">
        <w:rPr>
          <w:sz w:val="24"/>
          <w:szCs w:val="24"/>
        </w:rPr>
        <w:t>.</w:t>
      </w:r>
    </w:p>
    <w:p w:rsidR="00FD772A" w:rsidRPr="00DB0116" w:rsidRDefault="00FD772A" w:rsidP="003F041F">
      <w:pPr>
        <w:pStyle w:val="Zkladntext"/>
        <w:rPr>
          <w:b/>
        </w:rPr>
      </w:pPr>
    </w:p>
    <w:p w:rsidR="006448DD" w:rsidRPr="00DB0116" w:rsidRDefault="00FF40A5" w:rsidP="003F041F">
      <w:pPr>
        <w:pStyle w:val="Zkladntext"/>
        <w:ind w:left="112"/>
        <w:rPr>
          <w:b/>
        </w:rPr>
      </w:pPr>
      <w:r w:rsidRPr="00DB0116">
        <w:rPr>
          <w:b/>
          <w:u w:val="thick"/>
        </w:rPr>
        <w:t>Podmienky súťaže:</w:t>
      </w:r>
    </w:p>
    <w:p w:rsidR="00AC08EF" w:rsidRPr="00DB0116" w:rsidRDefault="00FF40A5" w:rsidP="003F041F">
      <w:pPr>
        <w:pStyle w:val="Odsekzoznamu"/>
        <w:numPr>
          <w:ilvl w:val="0"/>
          <w:numId w:val="1"/>
        </w:numPr>
        <w:tabs>
          <w:tab w:val="left" w:pos="473"/>
        </w:tabs>
        <w:ind w:right="107"/>
        <w:rPr>
          <w:rFonts w:ascii="Symbol" w:hAnsi="Symbol"/>
        </w:rPr>
      </w:pPr>
      <w:r w:rsidRPr="00DB0116">
        <w:rPr>
          <w:sz w:val="24"/>
        </w:rPr>
        <w:t xml:space="preserve">Súťaž sa začína dňom jej zverejnenia na úradnej tabuli </w:t>
      </w:r>
      <w:r w:rsidR="00AC08EF" w:rsidRPr="00DB0116">
        <w:rPr>
          <w:sz w:val="24"/>
        </w:rPr>
        <w:t>m</w:t>
      </w:r>
      <w:r w:rsidRPr="00DB0116">
        <w:rPr>
          <w:sz w:val="24"/>
        </w:rPr>
        <w:t xml:space="preserve">esta Brezno a webovom sídle mesta Brezno </w:t>
      </w:r>
      <w:hyperlink r:id="rId8">
        <w:r w:rsidRPr="00DB0116">
          <w:rPr>
            <w:sz w:val="24"/>
            <w:u w:val="single" w:color="0000FF"/>
          </w:rPr>
          <w:t>www.brezno.sk</w:t>
        </w:r>
        <w:r w:rsidRPr="00DB0116">
          <w:rPr>
            <w:sz w:val="24"/>
          </w:rPr>
          <w:t>.</w:t>
        </w:r>
      </w:hyperlink>
      <w:r w:rsidRPr="00DB0116">
        <w:rPr>
          <w:sz w:val="24"/>
        </w:rPr>
        <w:t xml:space="preserve"> Oznámenie o priebehu súťaže je zverejnené aj v regionálnej tlači. Tieto súťažné podmienky boli schválené uznesením MsZ mesta Brezno dňa</w:t>
      </w:r>
      <w:r w:rsidRPr="00DB0116">
        <w:rPr>
          <w:spacing w:val="-16"/>
          <w:sz w:val="24"/>
        </w:rPr>
        <w:t xml:space="preserve"> </w:t>
      </w:r>
      <w:r w:rsidR="006E20FF">
        <w:rPr>
          <w:sz w:val="24"/>
        </w:rPr>
        <w:t>22.februára 2023</w:t>
      </w:r>
    </w:p>
    <w:p w:rsidR="006448DD" w:rsidRPr="00DB0116" w:rsidRDefault="00FF40A5" w:rsidP="003F041F">
      <w:pPr>
        <w:pStyle w:val="Odsekzoznamu"/>
        <w:numPr>
          <w:ilvl w:val="0"/>
          <w:numId w:val="1"/>
        </w:numPr>
        <w:tabs>
          <w:tab w:val="left" w:pos="473"/>
        </w:tabs>
        <w:ind w:right="107"/>
        <w:rPr>
          <w:rFonts w:ascii="Symbol" w:hAnsi="Symbol"/>
        </w:rPr>
      </w:pPr>
      <w:r w:rsidRPr="00DB0116">
        <w:rPr>
          <w:sz w:val="24"/>
        </w:rPr>
        <w:t xml:space="preserve">Súťaže sa môžu zúčastniť fyzické osoby, ktoré sú spôsobilé na právne úkony v </w:t>
      </w:r>
      <w:r w:rsidR="00AC08EF" w:rsidRPr="00DB0116">
        <w:rPr>
          <w:sz w:val="24"/>
        </w:rPr>
        <w:t>plnom</w:t>
      </w:r>
      <w:r w:rsidRPr="00DB0116">
        <w:rPr>
          <w:sz w:val="24"/>
        </w:rPr>
        <w:t xml:space="preserve"> rozsahu</w:t>
      </w:r>
      <w:r w:rsidR="00AC08EF" w:rsidRPr="00DB0116">
        <w:rPr>
          <w:sz w:val="24"/>
        </w:rPr>
        <w:t xml:space="preserve"> a </w:t>
      </w:r>
      <w:r w:rsidRPr="00DB0116">
        <w:rPr>
          <w:sz w:val="24"/>
        </w:rPr>
        <w:t xml:space="preserve">právnické osoby </w:t>
      </w:r>
    </w:p>
    <w:p w:rsidR="00AC08EF" w:rsidRPr="00DB0116" w:rsidRDefault="00AC08EF" w:rsidP="003F041F">
      <w:pPr>
        <w:pStyle w:val="Odsekzoznamu"/>
        <w:tabs>
          <w:tab w:val="left" w:pos="473"/>
        </w:tabs>
        <w:ind w:left="472" w:right="104" w:firstLine="0"/>
      </w:pPr>
    </w:p>
    <w:p w:rsidR="006448DD" w:rsidRPr="00DB0116" w:rsidRDefault="00FF40A5" w:rsidP="003F041F">
      <w:pPr>
        <w:pStyle w:val="Nadpis2"/>
      </w:pPr>
      <w:bookmarkStart w:id="8" w:name="_Hlk74049622"/>
      <w:r w:rsidRPr="00DB0116">
        <w:t>Osoby vylúčené zo súťaže:</w:t>
      </w:r>
    </w:p>
    <w:p w:rsidR="006448DD" w:rsidRPr="00DB0116" w:rsidRDefault="00FF40A5" w:rsidP="003F041F">
      <w:pPr>
        <w:pStyle w:val="Zkladntext"/>
        <w:ind w:left="112"/>
      </w:pPr>
      <w:r w:rsidRPr="00DB0116">
        <w:t xml:space="preserve">zo súťaže sú vylúčené osoby, ktoré sa bezprostredne zúčastnili na vypracovaní </w:t>
      </w:r>
      <w:r w:rsidR="00287AD3" w:rsidRPr="00DB0116">
        <w:t>p</w:t>
      </w:r>
      <w:r w:rsidRPr="00DB0116">
        <w:t>odmienok   súťaže,</w:t>
      </w:r>
    </w:p>
    <w:p w:rsidR="006448DD" w:rsidRPr="00DB0116" w:rsidRDefault="00FF40A5" w:rsidP="003F041F">
      <w:pPr>
        <w:pStyle w:val="Zkladntext"/>
        <w:ind w:left="112"/>
      </w:pPr>
      <w:r w:rsidRPr="00DB0116">
        <w:t>ďalej bližšie podľa § 18 ods. 6 Zásad hospodárenia a nakladania s majetkom mesta Brezna</w:t>
      </w:r>
    </w:p>
    <w:bookmarkEnd w:id="7"/>
    <w:bookmarkEnd w:id="8"/>
    <w:p w:rsidR="006448DD" w:rsidRPr="00DB0116" w:rsidRDefault="006448DD" w:rsidP="003F041F">
      <w:pPr>
        <w:pStyle w:val="Zkladntext"/>
        <w:rPr>
          <w:sz w:val="22"/>
        </w:rPr>
      </w:pPr>
    </w:p>
    <w:p w:rsidR="008649A4" w:rsidRPr="00DB0116" w:rsidRDefault="008649A4" w:rsidP="003F041F">
      <w:pPr>
        <w:rPr>
          <w:b/>
          <w:sz w:val="24"/>
          <w:szCs w:val="24"/>
        </w:rPr>
      </w:pPr>
      <w:bookmarkStart w:id="9" w:name="_Hlk74049701"/>
      <w:r w:rsidRPr="00DB0116">
        <w:rPr>
          <w:b/>
          <w:sz w:val="24"/>
          <w:szCs w:val="24"/>
        </w:rPr>
        <w:t xml:space="preserve">A/ Návrh do súťaže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sz w:val="24"/>
          <w:szCs w:val="24"/>
        </w:rPr>
      </w:pPr>
      <w:r w:rsidRPr="00DB0116">
        <w:rPr>
          <w:sz w:val="24"/>
          <w:szCs w:val="24"/>
        </w:rPr>
        <w:t xml:space="preserve">predkladá uchádzač písomne na tlačive záväznej ponuky v zalepenej a neporušenej obálke poštou, kuriérom alebo osobne doručením do podateľne Mestského úradu v Brezne na adresu: </w:t>
      </w:r>
    </w:p>
    <w:p w:rsidR="008649A4" w:rsidRPr="00DB0116" w:rsidRDefault="008649A4" w:rsidP="003F041F">
      <w:pPr>
        <w:rPr>
          <w:sz w:val="24"/>
          <w:szCs w:val="24"/>
        </w:rPr>
      </w:pPr>
      <w:r w:rsidRPr="00DB0116">
        <w:rPr>
          <w:sz w:val="24"/>
          <w:szCs w:val="24"/>
        </w:rPr>
        <w:t xml:space="preserve">            Mesto Brezno -Mestský úrad Brezno, odbor právny a majetkový,  </w:t>
      </w:r>
    </w:p>
    <w:p w:rsidR="008649A4" w:rsidRPr="00DB0116" w:rsidRDefault="008649A4" w:rsidP="003F041F">
      <w:pPr>
        <w:rPr>
          <w:sz w:val="24"/>
          <w:szCs w:val="24"/>
        </w:rPr>
      </w:pPr>
      <w:r w:rsidRPr="00DB0116">
        <w:rPr>
          <w:sz w:val="24"/>
          <w:szCs w:val="24"/>
        </w:rPr>
        <w:t xml:space="preserve">            Námestie gen. M. R. Štefánika 1, 977 01 Brezno </w:t>
      </w:r>
    </w:p>
    <w:p w:rsidR="008649A4" w:rsidRPr="00DB0116" w:rsidRDefault="008649A4" w:rsidP="003F041F">
      <w:pPr>
        <w:rPr>
          <w:sz w:val="24"/>
          <w:szCs w:val="24"/>
        </w:rPr>
      </w:pPr>
      <w:r w:rsidRPr="00DB0116">
        <w:rPr>
          <w:sz w:val="24"/>
          <w:szCs w:val="24"/>
        </w:rPr>
        <w:t xml:space="preserve">           s presným označením odosielateľa – uchádzača (adresa/trvalý  pobyt  resp.  sídlo    spoločnosti/     </w:t>
      </w:r>
    </w:p>
    <w:p w:rsidR="008649A4" w:rsidRPr="00DB0116" w:rsidRDefault="008649A4" w:rsidP="003F041F">
      <w:pPr>
        <w:rPr>
          <w:sz w:val="24"/>
          <w:szCs w:val="24"/>
        </w:rPr>
      </w:pPr>
      <w:r w:rsidRPr="00DB0116">
        <w:rPr>
          <w:sz w:val="24"/>
          <w:szCs w:val="24"/>
        </w:rPr>
        <w:t xml:space="preserve">           miesto podnikania) na obálke,</w:t>
      </w:r>
    </w:p>
    <w:p w:rsidR="008649A4" w:rsidRPr="00DB0116" w:rsidRDefault="008649A4" w:rsidP="003F041F">
      <w:pPr>
        <w:widowControl/>
        <w:numPr>
          <w:ilvl w:val="0"/>
          <w:numId w:val="7"/>
        </w:numPr>
        <w:contextualSpacing/>
        <w:jc w:val="both"/>
        <w:rPr>
          <w:sz w:val="24"/>
          <w:szCs w:val="24"/>
        </w:rPr>
      </w:pPr>
      <w:r w:rsidRPr="00DB0116">
        <w:rPr>
          <w:sz w:val="24"/>
          <w:szCs w:val="24"/>
        </w:rPr>
        <w:t xml:space="preserve">súťažné návrhy uchádzači predkladajú tak, že každý uchádzač môže podať len </w:t>
      </w:r>
      <w:r w:rsidRPr="00DB0116">
        <w:rPr>
          <w:b/>
          <w:sz w:val="24"/>
          <w:szCs w:val="24"/>
        </w:rPr>
        <w:t xml:space="preserve">jeden súťažný návrh na predmet tejto súťaže </w:t>
      </w:r>
    </w:p>
    <w:p w:rsidR="008649A4" w:rsidRPr="00DB0116" w:rsidRDefault="008649A4" w:rsidP="003F041F">
      <w:pPr>
        <w:widowControl/>
        <w:numPr>
          <w:ilvl w:val="0"/>
          <w:numId w:val="7"/>
        </w:numPr>
        <w:contextualSpacing/>
        <w:jc w:val="both"/>
        <w:rPr>
          <w:sz w:val="24"/>
          <w:szCs w:val="24"/>
        </w:rPr>
      </w:pPr>
      <w:r w:rsidRPr="00DB0116">
        <w:rPr>
          <w:sz w:val="24"/>
          <w:szCs w:val="24"/>
        </w:rPr>
        <w:t xml:space="preserve">ak podá predkladateľ viac súťažných návrhov </w:t>
      </w:r>
      <w:r w:rsidRPr="00DB0116">
        <w:rPr>
          <w:b/>
          <w:sz w:val="24"/>
          <w:szCs w:val="24"/>
        </w:rPr>
        <w:t xml:space="preserve"> na predmet tejto súťaže</w:t>
      </w:r>
      <w:r w:rsidRPr="00DB0116">
        <w:rPr>
          <w:sz w:val="24"/>
          <w:szCs w:val="24"/>
        </w:rPr>
        <w:t xml:space="preserve">, budú  všetky jeho súťažné návrhy  zo súťaže vylúčené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sz w:val="24"/>
          <w:szCs w:val="24"/>
        </w:rPr>
      </w:pPr>
      <w:r w:rsidRPr="00DB0116">
        <w:rPr>
          <w:sz w:val="24"/>
          <w:szCs w:val="24"/>
        </w:rPr>
        <w:t xml:space="preserve">súťažné návrhy môžu uchádzači predkladať v termíne najneskôr </w:t>
      </w:r>
      <w:r w:rsidRPr="0060172D">
        <w:rPr>
          <w:sz w:val="24"/>
          <w:szCs w:val="24"/>
        </w:rPr>
        <w:t>do .............. do .... hod.,</w:t>
      </w:r>
      <w:r w:rsidRPr="00DB0116">
        <w:rPr>
          <w:sz w:val="24"/>
          <w:szCs w:val="24"/>
        </w:rPr>
        <w:t xml:space="preserve"> </w:t>
      </w:r>
      <w:r w:rsidRPr="00DB0116">
        <w:rPr>
          <w:i/>
          <w:sz w:val="24"/>
          <w:szCs w:val="24"/>
        </w:rPr>
        <w:t>(v súťažných podmienkach sa presne uvedie deň a hodina lehoty na predkladanie súťažných návrhov, ktorá bude v trvaní 30 dní od vyhlásenia VOS),</w:t>
      </w:r>
      <w:r w:rsidRPr="00DB0116">
        <w:rPr>
          <w:sz w:val="24"/>
          <w:szCs w:val="24"/>
        </w:rPr>
        <w:t xml:space="preserve">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b/>
          <w:sz w:val="24"/>
          <w:szCs w:val="24"/>
        </w:rPr>
      </w:pPr>
      <w:r w:rsidRPr="00DB0116">
        <w:rPr>
          <w:sz w:val="24"/>
          <w:szCs w:val="24"/>
        </w:rPr>
        <w:t xml:space="preserve">obálku </w:t>
      </w:r>
      <w:r w:rsidRPr="00DB0116">
        <w:rPr>
          <w:b/>
          <w:sz w:val="24"/>
          <w:szCs w:val="24"/>
        </w:rPr>
        <w:t>viditeľne označiť</w:t>
      </w:r>
      <w:r w:rsidRPr="00DB0116">
        <w:rPr>
          <w:sz w:val="24"/>
          <w:szCs w:val="24"/>
        </w:rPr>
        <w:t xml:space="preserve"> textom</w:t>
      </w:r>
      <w:r w:rsidRPr="00DB0116">
        <w:rPr>
          <w:b/>
          <w:sz w:val="24"/>
          <w:szCs w:val="24"/>
        </w:rPr>
        <w:t>: „ Neotvárať SÚŤAŽ –</w:t>
      </w:r>
      <w:r w:rsidR="0020233C" w:rsidRPr="00DB0116">
        <w:rPr>
          <w:b/>
          <w:sz w:val="24"/>
          <w:szCs w:val="24"/>
        </w:rPr>
        <w:t xml:space="preserve"> </w:t>
      </w:r>
      <w:r w:rsidR="00355905" w:rsidRPr="00DB0116">
        <w:rPr>
          <w:b/>
          <w:sz w:val="24"/>
          <w:szCs w:val="24"/>
        </w:rPr>
        <w:t>predaj</w:t>
      </w:r>
      <w:r w:rsidR="0020233C" w:rsidRPr="00DB0116">
        <w:rPr>
          <w:b/>
          <w:sz w:val="24"/>
          <w:szCs w:val="24"/>
        </w:rPr>
        <w:t xml:space="preserve"> pozemk</w:t>
      </w:r>
      <w:r w:rsidR="00355905" w:rsidRPr="00DB0116">
        <w:rPr>
          <w:b/>
          <w:sz w:val="24"/>
          <w:szCs w:val="24"/>
        </w:rPr>
        <w:t>u</w:t>
      </w:r>
      <w:r w:rsidR="0020233C" w:rsidRPr="00DB0116">
        <w:rPr>
          <w:b/>
          <w:sz w:val="24"/>
          <w:szCs w:val="24"/>
        </w:rPr>
        <w:t xml:space="preserve">  v lokalite </w:t>
      </w:r>
      <w:r w:rsidR="00C0687B">
        <w:rPr>
          <w:b/>
          <w:sz w:val="24"/>
          <w:szCs w:val="24"/>
        </w:rPr>
        <w:t>Mazorníkovo – ulica Poľná</w:t>
      </w:r>
      <w:r w:rsidRPr="00DB0116">
        <w:rPr>
          <w:b/>
          <w:sz w:val="24"/>
          <w:szCs w:val="24"/>
        </w:rPr>
        <w:t xml:space="preserve">“; </w:t>
      </w:r>
      <w:r w:rsidRPr="00DB0116">
        <w:rPr>
          <w:sz w:val="24"/>
          <w:szCs w:val="24"/>
        </w:rPr>
        <w:t xml:space="preserve">ponuky budú vyhodnotené </w:t>
      </w:r>
      <w:r w:rsidR="002D70C6" w:rsidRPr="00DB0116">
        <w:rPr>
          <w:sz w:val="24"/>
          <w:szCs w:val="24"/>
        </w:rPr>
        <w:t xml:space="preserve">súťažnou </w:t>
      </w:r>
      <w:r w:rsidRPr="00DB0116">
        <w:rPr>
          <w:sz w:val="24"/>
          <w:szCs w:val="24"/>
        </w:rPr>
        <w:t xml:space="preserve">komisiou  do </w:t>
      </w:r>
      <w:r w:rsidRPr="00DB0116">
        <w:rPr>
          <w:b/>
          <w:sz w:val="24"/>
          <w:szCs w:val="24"/>
        </w:rPr>
        <w:t>piatich pracovných dní</w:t>
      </w:r>
      <w:r w:rsidRPr="00DB0116">
        <w:rPr>
          <w:sz w:val="24"/>
          <w:szCs w:val="24"/>
        </w:rPr>
        <w:t xml:space="preserve"> od ukončenia lehoty na predkladanie ponúk,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bCs/>
          <w:sz w:val="24"/>
          <w:szCs w:val="24"/>
        </w:rPr>
      </w:pPr>
      <w:r w:rsidRPr="00DB0116">
        <w:rPr>
          <w:bCs/>
          <w:sz w:val="24"/>
          <w:szCs w:val="24"/>
        </w:rPr>
        <w:t>súťažný návrh je možné podať len na tlačive záväznej ponuky, ktorú si možno stiahnuť z internetovej stránky www.brezno.sk, alebo si ho možno osobne prevziať v úradných hodinách v kancelárii č.</w:t>
      </w:r>
      <w:r w:rsidR="002D70C6" w:rsidRPr="00DB0116">
        <w:rPr>
          <w:bCs/>
          <w:sz w:val="24"/>
          <w:szCs w:val="24"/>
        </w:rPr>
        <w:t xml:space="preserve"> </w:t>
      </w:r>
      <w:r w:rsidRPr="00DB0116">
        <w:rPr>
          <w:bCs/>
          <w:sz w:val="24"/>
          <w:szCs w:val="24"/>
        </w:rPr>
        <w:t xml:space="preserve">d. 25, I. posch.;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sz w:val="24"/>
          <w:szCs w:val="24"/>
        </w:rPr>
      </w:pPr>
      <w:r w:rsidRPr="00DB0116">
        <w:rPr>
          <w:b/>
          <w:sz w:val="24"/>
          <w:szCs w:val="24"/>
        </w:rPr>
        <w:t>povinnosť uchádzača fyzická osoba</w:t>
      </w:r>
      <w:r w:rsidRPr="00DB0116">
        <w:rPr>
          <w:sz w:val="24"/>
          <w:szCs w:val="24"/>
        </w:rPr>
        <w:t xml:space="preserve"> je riadne a úplné vyplnenie záväznej ponuky </w:t>
      </w:r>
      <w:r w:rsidR="0020233C" w:rsidRPr="00DB0116">
        <w:rPr>
          <w:sz w:val="24"/>
          <w:szCs w:val="24"/>
        </w:rPr>
        <w:t>s povin</w:t>
      </w:r>
      <w:r w:rsidR="002D70C6" w:rsidRPr="00DB0116">
        <w:rPr>
          <w:sz w:val="24"/>
          <w:szCs w:val="24"/>
        </w:rPr>
        <w:t>n</w:t>
      </w:r>
      <w:r w:rsidR="0020233C" w:rsidRPr="00DB0116">
        <w:rPr>
          <w:sz w:val="24"/>
          <w:szCs w:val="24"/>
        </w:rPr>
        <w:t xml:space="preserve">osťou uviesť  titul, </w:t>
      </w:r>
      <w:r w:rsidRPr="00DB0116">
        <w:rPr>
          <w:sz w:val="24"/>
          <w:szCs w:val="24"/>
        </w:rPr>
        <w:t>meno</w:t>
      </w:r>
      <w:r w:rsidR="0020233C" w:rsidRPr="00DB0116">
        <w:rPr>
          <w:sz w:val="24"/>
          <w:szCs w:val="24"/>
        </w:rPr>
        <w:t xml:space="preserve"> a </w:t>
      </w:r>
      <w:r w:rsidRPr="00DB0116">
        <w:rPr>
          <w:sz w:val="24"/>
          <w:szCs w:val="24"/>
        </w:rPr>
        <w:t xml:space="preserve"> priezvisko, rod. priezvisko, dát. narodenia, rodné číslo, trvalý pobyt, uviesť bankové spojenie -</w:t>
      </w:r>
      <w:r w:rsidR="0020233C" w:rsidRPr="00DB0116">
        <w:rPr>
          <w:sz w:val="24"/>
          <w:szCs w:val="24"/>
        </w:rPr>
        <w:t xml:space="preserve"> </w:t>
      </w:r>
      <w:r w:rsidRPr="00DB0116">
        <w:rPr>
          <w:sz w:val="24"/>
          <w:szCs w:val="24"/>
        </w:rPr>
        <w:t xml:space="preserve">číslo účtu a telefónne číslo;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sz w:val="24"/>
          <w:szCs w:val="24"/>
        </w:rPr>
      </w:pPr>
      <w:r w:rsidRPr="00DB0116">
        <w:rPr>
          <w:b/>
          <w:sz w:val="24"/>
          <w:szCs w:val="24"/>
        </w:rPr>
        <w:t>povinnosť uchádzača - právnická osoba</w:t>
      </w:r>
      <w:r w:rsidRPr="00DB0116">
        <w:rPr>
          <w:sz w:val="24"/>
          <w:szCs w:val="24"/>
        </w:rPr>
        <w:t xml:space="preserve"> je riadne a úplné vyplnenie záväznej ponuky,  s povinnosťou uviesť sídlo a IČO, uviesť osobu oprávnenú konať za právnickú osobu - titul, meno a priezvisko, miesto trvalého pobytu, uviesť bankové spojenie - číslo účtu a telefónne číslo;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iCs/>
          <w:sz w:val="24"/>
          <w:szCs w:val="24"/>
        </w:rPr>
      </w:pPr>
      <w:r w:rsidRPr="00DB0116">
        <w:rPr>
          <w:iCs/>
          <w:sz w:val="24"/>
          <w:szCs w:val="24"/>
        </w:rPr>
        <w:t xml:space="preserve">k súťažnému návrhu uchádzač musí priložiť  </w:t>
      </w:r>
      <w:r w:rsidRPr="00DB0116">
        <w:rPr>
          <w:b/>
          <w:iCs/>
          <w:sz w:val="24"/>
          <w:szCs w:val="24"/>
        </w:rPr>
        <w:t>čestné prehlásenie</w:t>
      </w:r>
      <w:r w:rsidRPr="00DB0116">
        <w:rPr>
          <w:iCs/>
          <w:sz w:val="24"/>
          <w:szCs w:val="24"/>
        </w:rPr>
        <w:t xml:space="preserve">, že nemá žiadny dlh voči mestu Brezno a ani organizáciám zriadeným mestom a vyplnené tlačivo </w:t>
      </w:r>
      <w:r w:rsidRPr="00DB0116">
        <w:rPr>
          <w:b/>
          <w:iCs/>
          <w:sz w:val="24"/>
          <w:szCs w:val="24"/>
        </w:rPr>
        <w:t>„Súhlas so spracovaním osobných údajov“</w:t>
      </w:r>
      <w:r w:rsidRPr="00DB0116">
        <w:rPr>
          <w:iCs/>
          <w:sz w:val="24"/>
          <w:szCs w:val="24"/>
        </w:rPr>
        <w:t xml:space="preserve"> zverejnené na www. brezno.sk </w:t>
      </w:r>
    </w:p>
    <w:p w:rsidR="008649A4" w:rsidRPr="00DB0116" w:rsidRDefault="008649A4" w:rsidP="003F041F">
      <w:pPr>
        <w:pStyle w:val="Odsekzoznamu"/>
        <w:widowControl/>
        <w:numPr>
          <w:ilvl w:val="0"/>
          <w:numId w:val="7"/>
        </w:numPr>
        <w:contextualSpacing/>
        <w:rPr>
          <w:iCs/>
          <w:sz w:val="24"/>
          <w:szCs w:val="24"/>
        </w:rPr>
      </w:pPr>
      <w:r w:rsidRPr="00DB0116">
        <w:rPr>
          <w:iCs/>
          <w:sz w:val="24"/>
          <w:szCs w:val="24"/>
        </w:rPr>
        <w:lastRenderedPageBreak/>
        <w:t xml:space="preserve">pri ponukách zasielaných poštou alebo kuriérom nerozhoduje pečiatka pošty, ale deň doručenia návrhu v sídle vyhlasovateľa. Na ponuky doručené po uvedenom termíne sa neprihliada. </w:t>
      </w:r>
    </w:p>
    <w:p w:rsidR="008649A4" w:rsidRPr="00DB0116" w:rsidRDefault="008649A4" w:rsidP="003F041F">
      <w:pPr>
        <w:pStyle w:val="Odsekzoznamu"/>
        <w:ind w:left="360"/>
        <w:rPr>
          <w:b/>
          <w:sz w:val="24"/>
          <w:szCs w:val="24"/>
        </w:rPr>
      </w:pPr>
    </w:p>
    <w:p w:rsidR="008649A4" w:rsidRPr="00DB0116" w:rsidRDefault="008649A4" w:rsidP="003F041F">
      <w:pPr>
        <w:rPr>
          <w:sz w:val="24"/>
          <w:szCs w:val="24"/>
          <w:u w:val="single"/>
        </w:rPr>
      </w:pPr>
      <w:r w:rsidRPr="00DB0116">
        <w:rPr>
          <w:sz w:val="24"/>
          <w:szCs w:val="24"/>
          <w:u w:val="single"/>
        </w:rPr>
        <w:t xml:space="preserve">Neprihliada sa na návrhy navrhovateľov, ktorí sú v konkurze alebo v likvidácii, alebo ktorí majú voči Mestu Brezno a jeho príspevkovým a rozpočtovým organizáciám, ako aj k spoločnostiam s väčšinovou účasťou ku dňu podania ponuky akýkoľvek peňažný, alebo nepeňažný záväzok po lehote splatnosti, ako aj záväzok, ktorý mesto muselo odpísať ako nevymožiteľný. </w:t>
      </w:r>
    </w:p>
    <w:p w:rsidR="00CF7AA6" w:rsidRPr="00DB0116" w:rsidRDefault="00CF7AA6" w:rsidP="003F041F">
      <w:pPr>
        <w:ind w:left="470" w:right="102" w:hanging="1"/>
        <w:jc w:val="both"/>
      </w:pPr>
    </w:p>
    <w:p w:rsidR="004B2BBE" w:rsidRDefault="004B2BBE" w:rsidP="004B2BBE">
      <w:pPr>
        <w:rPr>
          <w:b/>
          <w:sz w:val="24"/>
          <w:szCs w:val="24"/>
        </w:rPr>
      </w:pPr>
      <w:r w:rsidRPr="00DB0116">
        <w:rPr>
          <w:b/>
          <w:sz w:val="24"/>
          <w:szCs w:val="24"/>
        </w:rPr>
        <w:t xml:space="preserve">B/ Využitie nehnuteľností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>Podľa ÚPN mesta Brezna, schválený mestským zastupiteľstvom mesta Brezno dňa 14.12.2001 a to  schválením Všeobecne záväzného nariadenia mesta Brezna o záväzných častiach územného plánu mesta Brezna VZN č. 065, uzn. č. 134/2001/II. s účinnosťou od 01.01.2002 v znení neskorších doplnkov, sa predmetný pozemok v k.ú. Brezno (intravilán) nachádzajú v urbanizovanom okrsku č.9 IBV Vrchdolinka, z hľadiska územného určenia vo funkčnom území BČ = obytné územie čisté: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- slúži výlučne pre bývanie v bytových domoch s priľahlou zeleňou alebo v skupinách rodinných domov s úžitkovými záhradami pre osobnú potrebu na pozemkoch menších ako 1000 m2.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- prípustné je umiestnenie zariadení základnej občianskej vybavenosti a funkcií slúžiacich len pre obsluhu tohoto územia. Prevádzkovanie týchto zariadení nesmie mať z hľadiska životného prostredia obťažujúci vplyv na kvalitu bývania.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- neprípustné sú také aktivity, ktoré produkujú hluk, zápach, pôsobia neesteticky alebo vyžadujú pravidelnú alebo častú ťažkú nákladnú dopravu.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- z hľadiska riešenia dopravy je potrebné v týchto územiach vylúčiť nákladnú dopravu s výnimkou občasnej dopravnej obsluhy. Odstavovanie a garážovanie osobných vozi-diel je nutné riešiť na pozemkoch bytových resp. rodinných domov. Parkovacie plochy IAD je možné budovať len pri objektoch vybavenosti na ich vlastných pozemkoch. </w:t>
      </w:r>
    </w:p>
    <w:p w:rsidR="009F3BA1" w:rsidRPr="009F3BA1" w:rsidRDefault="009F3BA1" w:rsidP="009F3BA1">
      <w:pPr>
        <w:rPr>
          <w:bCs/>
          <w:sz w:val="24"/>
          <w:szCs w:val="24"/>
        </w:rPr>
      </w:pP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Vhodné funkcie: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1. </w:t>
      </w:r>
      <w:r w:rsidRPr="009F3BA1">
        <w:rPr>
          <w:bCs/>
          <w:i/>
          <w:iCs/>
          <w:sz w:val="24"/>
          <w:szCs w:val="24"/>
        </w:rPr>
        <w:tab/>
        <w:t>rodinné domy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2. </w:t>
      </w:r>
      <w:r w:rsidRPr="009F3BA1">
        <w:rPr>
          <w:bCs/>
          <w:i/>
          <w:iCs/>
          <w:sz w:val="24"/>
          <w:szCs w:val="24"/>
        </w:rPr>
        <w:tab/>
        <w:t>bytové domy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3. </w:t>
      </w:r>
      <w:r w:rsidRPr="009F3BA1">
        <w:rPr>
          <w:bCs/>
          <w:i/>
          <w:iCs/>
          <w:sz w:val="24"/>
          <w:szCs w:val="24"/>
        </w:rPr>
        <w:tab/>
        <w:t>byty majiteľov a správcov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>Prípustné funkcie (za určitých obmedzujúcich podmienok):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1. </w:t>
      </w:r>
      <w:r w:rsidRPr="009F3BA1">
        <w:rPr>
          <w:bCs/>
          <w:i/>
          <w:iCs/>
          <w:sz w:val="24"/>
          <w:szCs w:val="24"/>
        </w:rPr>
        <w:tab/>
        <w:t>polyfunkčné domy s bývaním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2. </w:t>
      </w:r>
      <w:r w:rsidRPr="009F3BA1">
        <w:rPr>
          <w:bCs/>
          <w:i/>
          <w:iCs/>
          <w:sz w:val="24"/>
          <w:szCs w:val="24"/>
        </w:rPr>
        <w:tab/>
        <w:t xml:space="preserve">zariadenia základnej občianskej vybavenosti </w:t>
      </w:r>
    </w:p>
    <w:p w:rsidR="009F3BA1" w:rsidRPr="009F3BA1" w:rsidRDefault="009F3BA1" w:rsidP="009F3BA1">
      <w:pPr>
        <w:rPr>
          <w:bCs/>
          <w:i/>
          <w:iCs/>
          <w:sz w:val="24"/>
          <w:szCs w:val="24"/>
        </w:rPr>
      </w:pPr>
      <w:r w:rsidRPr="009F3BA1">
        <w:rPr>
          <w:bCs/>
          <w:i/>
          <w:iCs/>
          <w:sz w:val="24"/>
          <w:szCs w:val="24"/>
        </w:rPr>
        <w:t xml:space="preserve">3. </w:t>
      </w:r>
      <w:r w:rsidRPr="009F3BA1">
        <w:rPr>
          <w:bCs/>
          <w:i/>
          <w:iCs/>
          <w:sz w:val="24"/>
          <w:szCs w:val="24"/>
        </w:rPr>
        <w:tab/>
        <w:t>nevýrobné služby</w:t>
      </w:r>
    </w:p>
    <w:p w:rsidR="009F3BA1" w:rsidRDefault="009F3BA1" w:rsidP="004B2BBE">
      <w:pPr>
        <w:rPr>
          <w:b/>
          <w:sz w:val="24"/>
          <w:szCs w:val="24"/>
        </w:rPr>
      </w:pP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>Koeficient prípustnej hladiny (výšky zástavby) = 2 nadzemné podlažia (vrátane využiteľnosti podkrovia)</w:t>
      </w: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 xml:space="preserve">Koeficient zastavanosti v lokalite je max 40% (pomer zastavanej plochy k výmere pozemku) </w:t>
      </w:r>
    </w:p>
    <w:p w:rsidR="009F3BA1" w:rsidRPr="009F3BA1" w:rsidRDefault="009F3BA1" w:rsidP="009F3BA1">
      <w:pPr>
        <w:rPr>
          <w:bCs/>
          <w:sz w:val="24"/>
          <w:szCs w:val="24"/>
        </w:rPr>
      </w:pP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>Využitie pozemku odporúčame v zmysle uvedených regulatívov a funkcii (skladby objektov) podľa ÚPN.</w:t>
      </w:r>
    </w:p>
    <w:p w:rsidR="009F3BA1" w:rsidRPr="009F3BA1" w:rsidRDefault="009F3BA1" w:rsidP="009F3BA1">
      <w:pPr>
        <w:rPr>
          <w:bCs/>
          <w:sz w:val="24"/>
          <w:szCs w:val="24"/>
        </w:rPr>
      </w:pP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>Upozorňujeme, že k parcele je potrebné zabezpečiť prístupovú komunikáciu a teda je potrebné:</w:t>
      </w: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>-</w:t>
      </w:r>
      <w:r w:rsidRPr="009F3BA1">
        <w:rPr>
          <w:bCs/>
          <w:sz w:val="24"/>
          <w:szCs w:val="24"/>
        </w:rPr>
        <w:tab/>
        <w:t>navrhnúť technické riešenie prístupovej komunikácie, zapracovať otočku – obratisko,</w:t>
      </w:r>
    </w:p>
    <w:p w:rsidR="009F3BA1" w:rsidRPr="009F3BA1" w:rsidRDefault="009F3BA1" w:rsidP="009F3BA1">
      <w:pPr>
        <w:rPr>
          <w:bCs/>
          <w:sz w:val="24"/>
          <w:szCs w:val="24"/>
        </w:rPr>
      </w:pPr>
      <w:r w:rsidRPr="009F3BA1">
        <w:rPr>
          <w:bCs/>
          <w:sz w:val="24"/>
          <w:szCs w:val="24"/>
        </w:rPr>
        <w:t>-</w:t>
      </w:r>
      <w:r w:rsidRPr="009F3BA1">
        <w:rPr>
          <w:bCs/>
          <w:sz w:val="24"/>
          <w:szCs w:val="24"/>
        </w:rPr>
        <w:tab/>
        <w:t>stavbu účelovej prístupovej komunikácie a vjazdu je potrebné územne a stavebne povoliť.</w:t>
      </w:r>
    </w:p>
    <w:p w:rsidR="009F3BA1" w:rsidRPr="00DB0116" w:rsidRDefault="009F3BA1" w:rsidP="004B2BBE">
      <w:pPr>
        <w:rPr>
          <w:b/>
          <w:sz w:val="24"/>
          <w:szCs w:val="24"/>
        </w:rPr>
      </w:pPr>
    </w:p>
    <w:bookmarkEnd w:id="9"/>
    <w:p w:rsidR="004B2BBE" w:rsidRDefault="004B2BBE" w:rsidP="00E523CA">
      <w:pPr>
        <w:ind w:right="102"/>
        <w:jc w:val="both"/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bookmarkStart w:id="10" w:name="_Hlk74050086"/>
      <w:r>
        <w:rPr>
          <w:b/>
          <w:sz w:val="24"/>
          <w:szCs w:val="24"/>
        </w:rPr>
        <w:t>C</w:t>
      </w:r>
      <w:r w:rsidR="00EC012D" w:rsidRPr="00EC012D">
        <w:rPr>
          <w:b/>
          <w:sz w:val="24"/>
          <w:szCs w:val="24"/>
        </w:rPr>
        <w:t xml:space="preserve">/ Stanovenie minimálnej ceny </w:t>
      </w:r>
    </w:p>
    <w:p w:rsidR="00EC012D" w:rsidRPr="00EC012D" w:rsidRDefault="00EC012D" w:rsidP="00EC012D">
      <w:pPr>
        <w:widowControl/>
        <w:spacing w:before="120"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Minimálna kúpna cena požadovaná vyhlasovateľom </w:t>
      </w:r>
      <w:r>
        <w:rPr>
          <w:sz w:val="24"/>
          <w:szCs w:val="24"/>
        </w:rPr>
        <w:t xml:space="preserve"> je</w:t>
      </w:r>
      <w:r w:rsidR="00612923" w:rsidRPr="00612923">
        <w:rPr>
          <w:sz w:val="24"/>
          <w:szCs w:val="24"/>
        </w:rPr>
        <w:t xml:space="preserve"> (</w:t>
      </w:r>
      <w:r w:rsidRPr="00612923">
        <w:rPr>
          <w:sz w:val="24"/>
          <w:szCs w:val="24"/>
        </w:rPr>
        <w:t xml:space="preserve"> </w:t>
      </w:r>
      <w:r w:rsidR="00612923" w:rsidRPr="00612923">
        <w:rPr>
          <w:bCs/>
          <w:sz w:val="24"/>
          <w:szCs w:val="24"/>
        </w:rPr>
        <w:t>55,55</w:t>
      </w:r>
      <w:r w:rsidRPr="00612923">
        <w:rPr>
          <w:bCs/>
          <w:sz w:val="24"/>
          <w:szCs w:val="24"/>
        </w:rPr>
        <w:t xml:space="preserve"> eur za  1m² </w:t>
      </w:r>
      <w:r w:rsidR="00612923">
        <w:rPr>
          <w:b/>
          <w:bCs/>
          <w:sz w:val="24"/>
          <w:szCs w:val="24"/>
        </w:rPr>
        <w:t xml:space="preserve">) t.j. </w:t>
      </w:r>
      <w:r w:rsidR="00612923" w:rsidRPr="00612923">
        <w:rPr>
          <w:b/>
          <w:sz w:val="24"/>
          <w:szCs w:val="24"/>
        </w:rPr>
        <w:t>34</w:t>
      </w:r>
      <w:r w:rsidR="00612923">
        <w:rPr>
          <w:b/>
          <w:sz w:val="24"/>
          <w:szCs w:val="24"/>
        </w:rPr>
        <w:t> </w:t>
      </w:r>
      <w:r w:rsidR="00612923" w:rsidRPr="00612923">
        <w:rPr>
          <w:b/>
          <w:sz w:val="24"/>
          <w:szCs w:val="24"/>
        </w:rPr>
        <w:t>100</w:t>
      </w:r>
      <w:r w:rsidR="00612923">
        <w:rPr>
          <w:b/>
          <w:sz w:val="24"/>
          <w:szCs w:val="24"/>
        </w:rPr>
        <w:t>,00 eur</w:t>
      </w:r>
      <w:r w:rsidR="00612923" w:rsidRPr="00EC012D">
        <w:rPr>
          <w:b/>
          <w:bCs/>
          <w:sz w:val="24"/>
          <w:szCs w:val="24"/>
        </w:rPr>
        <w:t xml:space="preserve"> </w:t>
      </w:r>
      <w:r w:rsidRPr="00EC012D">
        <w:rPr>
          <w:b/>
          <w:bCs/>
          <w:sz w:val="24"/>
          <w:szCs w:val="24"/>
        </w:rPr>
        <w:t>pozemku</w:t>
      </w:r>
      <w:r>
        <w:rPr>
          <w:sz w:val="24"/>
          <w:szCs w:val="24"/>
        </w:rPr>
        <w:t>,</w:t>
      </w:r>
      <w:r w:rsidR="0061292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ktorý je </w:t>
      </w:r>
      <w:r w:rsidRPr="00EC012D">
        <w:rPr>
          <w:sz w:val="24"/>
          <w:szCs w:val="24"/>
        </w:rPr>
        <w:t>predmet</w:t>
      </w:r>
      <w:r>
        <w:rPr>
          <w:sz w:val="24"/>
          <w:szCs w:val="24"/>
        </w:rPr>
        <w:t>om</w:t>
      </w:r>
      <w:r w:rsidRPr="00EC012D">
        <w:rPr>
          <w:sz w:val="24"/>
          <w:szCs w:val="24"/>
        </w:rPr>
        <w:t xml:space="preserve"> tejto súťaže</w:t>
      </w:r>
      <w:r w:rsidR="00630527">
        <w:rPr>
          <w:sz w:val="24"/>
          <w:szCs w:val="24"/>
        </w:rPr>
        <w:t>.</w:t>
      </w:r>
      <w:r w:rsidRPr="00EC012D">
        <w:rPr>
          <w:sz w:val="24"/>
          <w:szCs w:val="24"/>
        </w:rPr>
        <w:t xml:space="preserve">  </w:t>
      </w:r>
    </w:p>
    <w:p w:rsidR="00EC012D" w:rsidRPr="00EC012D" w:rsidRDefault="00EC012D" w:rsidP="00EC012D">
      <w:pPr>
        <w:widowControl/>
        <w:jc w:val="both"/>
        <w:rPr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D</w:t>
      </w:r>
      <w:r w:rsidR="00EC012D" w:rsidRPr="00EC012D">
        <w:rPr>
          <w:b/>
          <w:sz w:val="24"/>
          <w:szCs w:val="24"/>
        </w:rPr>
        <w:t xml:space="preserve">/ Ďalšie povinnosti uchádzača pri predkladaní návrhov </w:t>
      </w:r>
    </w:p>
    <w:p w:rsidR="00EC012D" w:rsidRPr="00EC012D" w:rsidRDefault="00EC012D" w:rsidP="00EC012D">
      <w:pPr>
        <w:widowControl/>
        <w:numPr>
          <w:ilvl w:val="0"/>
          <w:numId w:val="10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uchádzač je povinný </w:t>
      </w:r>
      <w:r w:rsidRPr="00EC012D">
        <w:rPr>
          <w:b/>
          <w:sz w:val="24"/>
          <w:szCs w:val="24"/>
        </w:rPr>
        <w:t xml:space="preserve">zložiť finančnú zábezpeku vo výške  </w:t>
      </w:r>
      <w:r w:rsidR="006E20FF">
        <w:rPr>
          <w:b/>
          <w:sz w:val="24"/>
          <w:szCs w:val="24"/>
        </w:rPr>
        <w:t>5</w:t>
      </w:r>
      <w:r w:rsidRPr="00C03AFD">
        <w:rPr>
          <w:b/>
          <w:sz w:val="24"/>
          <w:szCs w:val="24"/>
        </w:rPr>
        <w:t xml:space="preserve"> 000,00 eur</w:t>
      </w:r>
      <w:r w:rsidRPr="00EC012D">
        <w:rPr>
          <w:sz w:val="24"/>
          <w:szCs w:val="24"/>
        </w:rPr>
        <w:t xml:space="preserve">  (slovom päťtisíc  eur), </w:t>
      </w:r>
      <w:r w:rsidRPr="00EC012D">
        <w:rPr>
          <w:b/>
          <w:sz w:val="24"/>
          <w:szCs w:val="24"/>
        </w:rPr>
        <w:t>s povinnosťou uviesť variabilný symbol (</w:t>
      </w:r>
      <w:r w:rsidRPr="00EC012D">
        <w:rPr>
          <w:sz w:val="24"/>
          <w:szCs w:val="24"/>
        </w:rPr>
        <w:t>uchádzač - právnická osoba</w:t>
      </w:r>
      <w:r w:rsidRPr="00EC012D">
        <w:rPr>
          <w:b/>
          <w:sz w:val="24"/>
          <w:szCs w:val="24"/>
        </w:rPr>
        <w:t xml:space="preserve"> </w:t>
      </w:r>
      <w:r w:rsidRPr="00EC012D">
        <w:rPr>
          <w:sz w:val="24"/>
          <w:szCs w:val="24"/>
        </w:rPr>
        <w:t>uvedie IČO</w:t>
      </w:r>
      <w:r w:rsidRPr="00EC012D">
        <w:rPr>
          <w:b/>
          <w:sz w:val="24"/>
          <w:szCs w:val="24"/>
        </w:rPr>
        <w:t>,</w:t>
      </w:r>
      <w:r w:rsidRPr="00EC012D">
        <w:rPr>
          <w:sz w:val="24"/>
          <w:szCs w:val="24"/>
        </w:rPr>
        <w:t xml:space="preserve"> uchádzač - fyzická osoba uvedie rodné číslo) a to na bankový účet mesta Brezno, vedený v peňažnom ústave Prima banka Slovensko, a. s., </w:t>
      </w:r>
      <w:r w:rsidRPr="0060172D">
        <w:rPr>
          <w:sz w:val="24"/>
          <w:szCs w:val="24"/>
        </w:rPr>
        <w:t>IBAN : SK34 5600 0000 0020 0279</w:t>
      </w:r>
      <w:r w:rsidRPr="0060172D">
        <w:rPr>
          <w:rFonts w:ascii="Calibri" w:hAnsi="Calibri"/>
        </w:rPr>
        <w:t xml:space="preserve"> </w:t>
      </w:r>
      <w:r w:rsidRPr="0060172D">
        <w:rPr>
          <w:sz w:val="24"/>
          <w:szCs w:val="24"/>
        </w:rPr>
        <w:t>5045,</w:t>
      </w:r>
      <w:r w:rsidR="00C82E2D">
        <w:rPr>
          <w:sz w:val="24"/>
          <w:szCs w:val="24"/>
        </w:rPr>
        <w:t xml:space="preserve"> </w:t>
      </w:r>
      <w:r w:rsidRPr="00EC012D">
        <w:rPr>
          <w:sz w:val="24"/>
          <w:szCs w:val="24"/>
        </w:rPr>
        <w:t xml:space="preserve"> a to </w:t>
      </w:r>
      <w:r w:rsidRPr="00EC012D">
        <w:rPr>
          <w:rFonts w:ascii="Calibri" w:hAnsi="Calibri"/>
        </w:rPr>
        <w:t xml:space="preserve"> </w:t>
      </w:r>
      <w:r w:rsidRPr="00EC012D">
        <w:rPr>
          <w:b/>
          <w:sz w:val="24"/>
          <w:szCs w:val="24"/>
        </w:rPr>
        <w:t xml:space="preserve">najneskôr v posledný deň lehoty určenej na predkladanie súťažných návrhov; </w:t>
      </w:r>
    </w:p>
    <w:p w:rsidR="00EC012D" w:rsidRPr="00EC012D" w:rsidRDefault="00EC012D" w:rsidP="00EC012D">
      <w:pPr>
        <w:widowControl/>
        <w:numPr>
          <w:ilvl w:val="0"/>
          <w:numId w:val="10"/>
        </w:numPr>
        <w:spacing w:before="120"/>
        <w:jc w:val="both"/>
        <w:rPr>
          <w:sz w:val="24"/>
          <w:szCs w:val="24"/>
        </w:rPr>
      </w:pPr>
      <w:r w:rsidRPr="00EC012D">
        <w:rPr>
          <w:sz w:val="24"/>
          <w:szCs w:val="24"/>
        </w:rPr>
        <w:t>Doklad preukazujúci úhradu finančnej zábezpeky musí byť priložený k súťažnému návrhu (výpis z bankového účtu – internetbanking, kópia dokladu o vklade na bankový účet a pod.)</w:t>
      </w:r>
    </w:p>
    <w:p w:rsidR="00EC012D" w:rsidRPr="00EC012D" w:rsidRDefault="00EC012D" w:rsidP="00EC012D">
      <w:pPr>
        <w:widowControl/>
        <w:numPr>
          <w:ilvl w:val="0"/>
          <w:numId w:val="10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finančná zábezpeka bude víťaznému uchádzačovi </w:t>
      </w:r>
      <w:r w:rsidRPr="00EC012D">
        <w:rPr>
          <w:b/>
          <w:sz w:val="24"/>
          <w:szCs w:val="24"/>
        </w:rPr>
        <w:t>započítaná</w:t>
      </w:r>
      <w:r w:rsidRPr="00EC012D">
        <w:rPr>
          <w:sz w:val="24"/>
          <w:szCs w:val="24"/>
        </w:rPr>
        <w:t xml:space="preserve"> do celkovej kúpnej ceny, </w:t>
      </w:r>
    </w:p>
    <w:p w:rsidR="00EC012D" w:rsidRPr="00EC012D" w:rsidRDefault="00EC012D" w:rsidP="00EC012D">
      <w:pPr>
        <w:widowControl/>
        <w:numPr>
          <w:ilvl w:val="0"/>
          <w:numId w:val="10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finančná zábezpeka bude tým navrhovateľom, ktorí nesplnili podmienky ako aj neúspešným navrhovateľom súťaže vrátená </w:t>
      </w:r>
      <w:r w:rsidRPr="00EC012D">
        <w:rPr>
          <w:b/>
          <w:sz w:val="24"/>
          <w:szCs w:val="24"/>
        </w:rPr>
        <w:t xml:space="preserve">do 30 pracovných dní </w:t>
      </w:r>
      <w:r w:rsidRPr="00EC012D">
        <w:rPr>
          <w:sz w:val="24"/>
          <w:szCs w:val="24"/>
        </w:rPr>
        <w:t xml:space="preserve">odo dňa zasadnutia komisie na vyhodnotenie  súťažných ponúk, </w:t>
      </w:r>
    </w:p>
    <w:p w:rsidR="00EC012D" w:rsidRPr="00EC012D" w:rsidRDefault="00EC012D" w:rsidP="00EC012D">
      <w:pPr>
        <w:widowControl/>
        <w:numPr>
          <w:ilvl w:val="0"/>
          <w:numId w:val="10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b/>
          <w:sz w:val="24"/>
          <w:szCs w:val="24"/>
        </w:rPr>
        <w:t>celá zložená finančná zábezpeka spolu s príslušenstvom prepadá v prospech vyhlasovateľa súťaže v prípade, ak úspešný uchádzač neuzatvorí kúpnu zmluvu v lehote určenej vyhlasovateľom súťaže</w:t>
      </w:r>
      <w:r w:rsidRPr="00EC012D">
        <w:rPr>
          <w:sz w:val="24"/>
          <w:szCs w:val="24"/>
        </w:rPr>
        <w:t xml:space="preserve">, pričom momentom prepadnutia zábezpeky vyhlasovateľ súťaže nie je viazaný predloženou ponukou uchádzača, ktorému prepadla predložená zábezpeka a vyhlasovateľ súťaže je oprávnený rokovať o uzatvorení kúpnej zmluvy s uchádzačom v poradí nasledujúcom, podľa kritéria uvedeného v bode </w:t>
      </w:r>
      <w:r w:rsidR="00373BB1">
        <w:rPr>
          <w:sz w:val="24"/>
          <w:szCs w:val="24"/>
        </w:rPr>
        <w:t>D</w:t>
      </w:r>
      <w:r w:rsidRPr="00373BB1">
        <w:rPr>
          <w:sz w:val="24"/>
          <w:szCs w:val="24"/>
        </w:rPr>
        <w:t>.</w:t>
      </w:r>
      <w:r w:rsidRPr="00EC012D">
        <w:rPr>
          <w:sz w:val="24"/>
          <w:szCs w:val="24"/>
        </w:rPr>
        <w:t xml:space="preserve"> </w:t>
      </w:r>
    </w:p>
    <w:p w:rsidR="00EC012D" w:rsidRPr="00EC012D" w:rsidRDefault="00EC012D" w:rsidP="00EC012D">
      <w:pPr>
        <w:widowControl/>
        <w:ind w:left="720"/>
        <w:contextualSpacing/>
        <w:jc w:val="both"/>
        <w:rPr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E</w:t>
      </w:r>
      <w:r w:rsidR="00EC012D" w:rsidRPr="00EC012D">
        <w:rPr>
          <w:b/>
          <w:sz w:val="24"/>
          <w:szCs w:val="24"/>
        </w:rPr>
        <w:t xml:space="preserve">/ Kritéria hodnotenia predložených návrhov </w:t>
      </w:r>
    </w:p>
    <w:p w:rsidR="00EC012D" w:rsidRPr="00EC012D" w:rsidRDefault="00EC012D" w:rsidP="00EC012D">
      <w:pPr>
        <w:widowControl/>
        <w:numPr>
          <w:ilvl w:val="0"/>
          <w:numId w:val="11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jediným kritériom hodnotenia predložených návrhov </w:t>
      </w:r>
      <w:r w:rsidRPr="00EC012D">
        <w:rPr>
          <w:b/>
          <w:sz w:val="24"/>
          <w:szCs w:val="24"/>
        </w:rPr>
        <w:t xml:space="preserve">je najvyššie ponúknutá kúpna cena </w:t>
      </w:r>
      <w:r w:rsidRPr="00EC012D">
        <w:rPr>
          <w:sz w:val="24"/>
          <w:szCs w:val="24"/>
        </w:rPr>
        <w:t xml:space="preserve">predložená navrhovateľom za predmet súťaže ako celok podľa týchto súťažných podmienok; </w:t>
      </w:r>
    </w:p>
    <w:p w:rsidR="00EC012D" w:rsidRPr="00EC012D" w:rsidRDefault="00EC012D" w:rsidP="00EC012D">
      <w:pPr>
        <w:widowControl/>
        <w:numPr>
          <w:ilvl w:val="0"/>
          <w:numId w:val="11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najvyššej ponúknutej cene za predmet súťaže ako celok, bude pridelené poradie č. 1, ďalšej v poradí ako druhej najvýhodnejšej poradie č. 2 atď. V prípade rovnakej ponúknutej ceny za predmet súťaže ako celok, rozhodne skorší termín podania návrhu; </w:t>
      </w:r>
    </w:p>
    <w:p w:rsidR="00EC012D" w:rsidRPr="00EC012D" w:rsidRDefault="00EC012D" w:rsidP="00EC012D">
      <w:pPr>
        <w:widowControl/>
        <w:contextualSpacing/>
        <w:jc w:val="both"/>
        <w:rPr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F</w:t>
      </w:r>
      <w:r w:rsidR="00EC012D" w:rsidRPr="00EC012D">
        <w:rPr>
          <w:b/>
          <w:sz w:val="24"/>
          <w:szCs w:val="24"/>
        </w:rPr>
        <w:t xml:space="preserve">/ Zásady ostatného obsahu zamýšľanej zmluvy, na ktorých </w:t>
      </w:r>
      <w:bookmarkStart w:id="11" w:name="_Hlk26804269"/>
      <w:r w:rsidR="00EC012D" w:rsidRPr="00EC012D">
        <w:rPr>
          <w:b/>
          <w:sz w:val="24"/>
          <w:szCs w:val="24"/>
        </w:rPr>
        <w:t>vyhlasovateľ</w:t>
      </w:r>
      <w:bookmarkEnd w:id="11"/>
      <w:r w:rsidR="00EC012D" w:rsidRPr="00EC012D">
        <w:rPr>
          <w:b/>
          <w:sz w:val="24"/>
          <w:szCs w:val="24"/>
        </w:rPr>
        <w:t xml:space="preserve"> trvá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vyhlasovateľ podmieňuje akceptáciu predaja nehnuteľností podľa vyhlásených podmienok primátorom mesta, na základe vyhodnotenia návrhov komisiou zriadenou podľa Zásad hospodárenia a nakladania s majetkom mesta Brezno;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bCs/>
          <w:sz w:val="24"/>
          <w:szCs w:val="24"/>
        </w:rPr>
        <w:t>vyhlasovateľ</w:t>
      </w:r>
      <w:r w:rsidRPr="00EC012D">
        <w:rPr>
          <w:sz w:val="24"/>
          <w:szCs w:val="24"/>
        </w:rPr>
        <w:t xml:space="preserve"> požaduje, aby úspešný uchádzač </w:t>
      </w:r>
      <w:r w:rsidRPr="00EC012D">
        <w:rPr>
          <w:b/>
          <w:sz w:val="24"/>
          <w:szCs w:val="24"/>
        </w:rPr>
        <w:t>do 30</w:t>
      </w:r>
      <w:r w:rsidRPr="00EC012D">
        <w:rPr>
          <w:sz w:val="24"/>
          <w:szCs w:val="24"/>
        </w:rPr>
        <w:t xml:space="preserve"> dní od doručenia písomného akceptovania ponuky primátorom mesta uzatvoril kúpnu zmluvu s vyhlasovateľom;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vyhlasovateľ požaduje, aby </w:t>
      </w:r>
      <w:r w:rsidRPr="00EC012D">
        <w:rPr>
          <w:b/>
          <w:sz w:val="24"/>
          <w:szCs w:val="24"/>
        </w:rPr>
        <w:t>úspešný uchádzač uhradil kúpnu cenu do 15 dní</w:t>
      </w:r>
      <w:r w:rsidRPr="00EC012D">
        <w:rPr>
          <w:sz w:val="24"/>
          <w:szCs w:val="24"/>
        </w:rPr>
        <w:t xml:space="preserve"> odo dňa účinnosti kúpnej zmluvy, inak si vyhlasovateľ vyhradzuje právo odstúpiť od zmluvy;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v prípade ak vyhlasovateľ súťaže odstúpi od zmluvy podľa predchádzajúceho bodu, má právo na zaplatenie zmluvnej pokuty vo výške  poskytnutej finančnej zábezpeky; 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úspešný uchádzač sa zaväzuje kúpiť predmet súťaže v stave v akom sa nachádza ku dňu podpisu kúpnej zmluvy;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vyhlasovateľ podá návrh na vklad do katastra nehnuteľností až po uhradení celej kúpnej ceny;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správne poplatky spojené s návrhom na vklad znáša v plnom rozsahu navrhovateľ - kupujúci; </w:t>
      </w:r>
    </w:p>
    <w:p w:rsidR="00EC012D" w:rsidRPr="00EC012D" w:rsidRDefault="00EC012D" w:rsidP="00EC012D">
      <w:pPr>
        <w:widowControl/>
        <w:numPr>
          <w:ilvl w:val="0"/>
          <w:numId w:val="12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kúpna zmluva je v súlade s § 5a zákona č. 211/2000 Z.z. o slobodnom prístupe k informáciám povinne zverejňovanou zmluvou a podľa § 47a Občianskeho zákonníka v znení neskorších predpisov </w:t>
      </w:r>
      <w:r w:rsidRPr="00EC012D">
        <w:rPr>
          <w:b/>
          <w:sz w:val="24"/>
          <w:szCs w:val="24"/>
        </w:rPr>
        <w:t>nadobúda účinnosť dňom nasledujúcom po dni jej zverejnenia na webovom sídle vyhlasovateľa</w:t>
      </w:r>
      <w:r w:rsidRPr="00EC012D">
        <w:rPr>
          <w:sz w:val="24"/>
          <w:szCs w:val="24"/>
        </w:rPr>
        <w:t xml:space="preserve">. </w:t>
      </w:r>
    </w:p>
    <w:p w:rsidR="00EC012D" w:rsidRPr="00EC012D" w:rsidRDefault="00EC012D" w:rsidP="00EC012D">
      <w:pPr>
        <w:widowControl/>
        <w:contextualSpacing/>
        <w:jc w:val="both"/>
        <w:rPr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G</w:t>
      </w:r>
      <w:r w:rsidR="00EC012D" w:rsidRPr="00EC012D">
        <w:rPr>
          <w:b/>
          <w:sz w:val="24"/>
          <w:szCs w:val="24"/>
        </w:rPr>
        <w:t xml:space="preserve">/ Vyhlasovateľ si vyhradzuje právo </w:t>
      </w:r>
    </w:p>
    <w:p w:rsidR="00EC012D" w:rsidRPr="00EC012D" w:rsidRDefault="00EC012D" w:rsidP="00EC012D">
      <w:pPr>
        <w:widowControl/>
        <w:numPr>
          <w:ilvl w:val="0"/>
          <w:numId w:val="13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aby úspešný uchádzač </w:t>
      </w:r>
      <w:r w:rsidRPr="00EC012D">
        <w:rPr>
          <w:b/>
          <w:sz w:val="24"/>
          <w:szCs w:val="24"/>
        </w:rPr>
        <w:t xml:space="preserve">uzatvoril kúpnu zmluvu v lehote do 30 dní </w:t>
      </w:r>
      <w:r w:rsidRPr="00EC012D">
        <w:rPr>
          <w:sz w:val="24"/>
          <w:szCs w:val="24"/>
        </w:rPr>
        <w:t>od doručenia písomnej akceptácie ponuky  primátorom mesta,</w:t>
      </w:r>
    </w:p>
    <w:p w:rsidR="00EC012D" w:rsidRPr="00EC012D" w:rsidRDefault="00EC012D" w:rsidP="00EC012D">
      <w:pPr>
        <w:widowControl/>
        <w:numPr>
          <w:ilvl w:val="0"/>
          <w:numId w:val="13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v prípade nedodržania platobných podmienok a lehoty na uzatvorenie kúpnej zmluvy môže vyhlasovateľ predmet súťaže ponúknuť ďalším navrhovateľom v poradí určenom pri </w:t>
      </w:r>
      <w:r w:rsidRPr="00EC012D">
        <w:rPr>
          <w:sz w:val="24"/>
          <w:szCs w:val="24"/>
        </w:rPr>
        <w:lastRenderedPageBreak/>
        <w:t xml:space="preserve">vyhodnotení predložených ponúk alebo súťaž ukončiť ako neúspešnú, a to aj ak bol predložený a vybratý len jeden súťažný návrh a nedôjde na strane navrhovateľa k uzatvoreniu kúpnej zmluvy v požadovanej lehote; </w:t>
      </w:r>
    </w:p>
    <w:p w:rsidR="00EC012D" w:rsidRPr="00EC012D" w:rsidRDefault="00EC012D" w:rsidP="00EC012D">
      <w:pPr>
        <w:widowControl/>
        <w:numPr>
          <w:ilvl w:val="0"/>
          <w:numId w:val="13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odmietnuť kedykoľvek všetky predložené súťažné návrhy; </w:t>
      </w:r>
    </w:p>
    <w:p w:rsidR="00EC012D" w:rsidRPr="00EC012D" w:rsidRDefault="00EC012D" w:rsidP="00EC012D">
      <w:pPr>
        <w:widowControl/>
        <w:numPr>
          <w:ilvl w:val="0"/>
          <w:numId w:val="13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vyhlásené podmienky súťaže meniť, alebo súťaž zrušiť bez výberu súťažného návrhu, a to aj po predložení súťažných návrhov, alebo súťaž zrušiť počas lehoty na ich výber, ukončiť súťaž ako neúspešnú, alebo predĺžiť lehotu na predkladanie ponúk, predĺžiť lehotu na vyhlásenie výsledkov súťaže; </w:t>
      </w:r>
    </w:p>
    <w:p w:rsidR="00EC012D" w:rsidRPr="00EC012D" w:rsidRDefault="00EC012D" w:rsidP="00EC012D">
      <w:pPr>
        <w:widowControl/>
        <w:numPr>
          <w:ilvl w:val="0"/>
          <w:numId w:val="13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zmena podmienok súťaže sa môže vykonať spôsobom a prostriedkami tak, ako bola obchodná verejná súťaž vyhlásená (úradná tabuľa a internetová stránka mesta Brezna). </w:t>
      </w:r>
    </w:p>
    <w:p w:rsidR="00EC012D" w:rsidRPr="00EC012D" w:rsidRDefault="00EC012D" w:rsidP="00EC012D">
      <w:pPr>
        <w:widowControl/>
        <w:jc w:val="both"/>
        <w:rPr>
          <w:b/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</w:t>
      </w:r>
      <w:r w:rsidR="00EC012D" w:rsidRPr="00EC012D">
        <w:rPr>
          <w:b/>
          <w:sz w:val="24"/>
          <w:szCs w:val="24"/>
        </w:rPr>
        <w:t xml:space="preserve">/ Spôsob vyhlásenia výsledkov obchodnej verejnej súťaže </w:t>
      </w:r>
    </w:p>
    <w:p w:rsidR="00EC012D" w:rsidRPr="00EC012D" w:rsidRDefault="00EC012D" w:rsidP="00EC012D">
      <w:pPr>
        <w:widowControl/>
        <w:numPr>
          <w:ilvl w:val="0"/>
          <w:numId w:val="14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navrhovateľ víťaznej ponuky  bude o výbere ponuky </w:t>
      </w:r>
      <w:r w:rsidRPr="00EC012D">
        <w:rPr>
          <w:b/>
          <w:sz w:val="24"/>
          <w:szCs w:val="24"/>
        </w:rPr>
        <w:t>informovaný  do 10 pracovných dní od vyhodnotenia súťažných návrhov súťažnou komisiou</w:t>
      </w:r>
      <w:r w:rsidRPr="00EC012D">
        <w:rPr>
          <w:sz w:val="24"/>
          <w:szCs w:val="24"/>
        </w:rPr>
        <w:t xml:space="preserve">; </w:t>
      </w:r>
    </w:p>
    <w:p w:rsidR="00EC012D" w:rsidRPr="00EC012D" w:rsidRDefault="00EC012D" w:rsidP="00EC012D">
      <w:pPr>
        <w:widowControl/>
        <w:numPr>
          <w:ilvl w:val="0"/>
          <w:numId w:val="14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vyhlasovateľ uverejní informáciu o víťazovi  obchodnej verejnej súťaže alebo o ukončení obchodnej verejnej súťaže bez výberu súťažného návrhu alebo o zrušení obchodnej verejnej súťaže alebo o zmene podmienok obchodnej verejnej súťaže na webovom sídle vyhlasovateľa (www.brezno.sk) a na úradnej tabuli; </w:t>
      </w:r>
    </w:p>
    <w:p w:rsidR="00EC012D" w:rsidRPr="00EC012D" w:rsidRDefault="00EC012D" w:rsidP="00EC012D">
      <w:pPr>
        <w:widowControl/>
        <w:numPr>
          <w:ilvl w:val="0"/>
          <w:numId w:val="14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vyhlasovateľ oznámi účastníkom súťaže, ktorí v súťaži neuspeli, že ich návrhy sa odmietajú najneskôr do 30 dní od uzatvorenia zmluvy s vybraným uchádzačom. Od tohto okamihu nie sú neúspešní účastníci súťaže viazaní svojimi návrhmi. Vo vzťahu k neúspešným účastníkom súťaže má takéto uverejnenie účinky doručenia oznámenia o odmietnutí ponuky podanej do súťaže; </w:t>
      </w:r>
    </w:p>
    <w:p w:rsidR="00EC012D" w:rsidRPr="00EC012D" w:rsidRDefault="00EC012D" w:rsidP="00EC012D">
      <w:pPr>
        <w:widowControl/>
        <w:numPr>
          <w:ilvl w:val="0"/>
          <w:numId w:val="14"/>
        </w:numPr>
        <w:spacing w:before="120"/>
        <w:contextualSpacing/>
        <w:jc w:val="both"/>
        <w:rPr>
          <w:b/>
          <w:sz w:val="24"/>
          <w:szCs w:val="24"/>
        </w:rPr>
      </w:pPr>
      <w:r w:rsidRPr="00EC012D">
        <w:rPr>
          <w:sz w:val="24"/>
          <w:szCs w:val="24"/>
        </w:rPr>
        <w:t xml:space="preserve">vyhlasovateľ oznámi účastníkom súťaže, ktorí podali súťažný návrh a nesplnili podmienky súťaže, že ich návrh sa nezaraďuje do vyhodnotenia súťažných ponúk. Vo vzťahu k týmto účastníkom súťaže má takéto uverejnenie účinky doručenia oznámenia o odmietnutí ponuky podanej do súťaže; </w:t>
      </w:r>
    </w:p>
    <w:p w:rsidR="00EC012D" w:rsidRPr="00EC012D" w:rsidRDefault="00EC012D" w:rsidP="00EC012D">
      <w:pPr>
        <w:widowControl/>
        <w:contextualSpacing/>
        <w:jc w:val="both"/>
        <w:rPr>
          <w:b/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I</w:t>
      </w:r>
      <w:r w:rsidR="00EC012D" w:rsidRPr="00EC012D">
        <w:rPr>
          <w:b/>
          <w:sz w:val="24"/>
          <w:szCs w:val="24"/>
        </w:rPr>
        <w:t xml:space="preserve">/ Ďalšie podmienky obchodnej verejnej súťaže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uchádzač podaním súťažného návrhu prejavuje súhlas s časovým priebehom obchodnej verejnej súťaže, dodržiavaním požiadaviek na dôvernosť údajov, vymedzením predmetu obchodnej verejnej súťaže obsahom zamýšľanej zmluvy na ktorých vyhlasovateľ trvá a uverejnenými podmienkami;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účastníci súťaže sú viazaní svojimi návrhmi do doručenia oznámenia vyhlasovateľa, že ich návrhy sa odmietli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jazyk, v ktorom uchádzači musia predložiť svoj súťažný návrh je slovenský jazyk;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zasadnutia komisie je prístupné verejnosti, ako aj účastníkom súťaže, s prihliadnutím na kapacitu miestnosti, kde sa výsledky súťaže budú vyhodnocovať;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na neúčasť niektorého z uchádzačov pri otváraní obálok sa neprihliada;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návrh je neodvolateľný odo dňa nasledujúceho po dni skončenia podávania súťažných návrhov;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vyhlasovateľ náklady spojené s účasťou navrhovateľa na súťaži neuhrádza;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do vyhodnotenia bude zaradená každá ponuka, ktorá bude obsahovať všetky náležitosti podľa podmienok pre zaradenie do obchodnej verejnej súťaže;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osobitný nárok na náhradu nákladov spojených s účasťou v súťaži nevzniká uchádzačovi, ktorý v súťaži zvíťazil a ani uchádzačovi, ktorý bol v súťaži neúspešný alebo nesplnil podmienky súťaže a bol vylúčený, </w:t>
      </w:r>
    </w:p>
    <w:p w:rsidR="00EC012D" w:rsidRPr="00EC012D" w:rsidRDefault="00EC012D" w:rsidP="00EC012D">
      <w:pPr>
        <w:widowControl/>
        <w:numPr>
          <w:ilvl w:val="0"/>
          <w:numId w:val="15"/>
        </w:numPr>
        <w:spacing w:before="120"/>
        <w:contextualSpacing/>
        <w:jc w:val="both"/>
        <w:rPr>
          <w:sz w:val="24"/>
          <w:szCs w:val="24"/>
        </w:rPr>
      </w:pPr>
      <w:r w:rsidRPr="00EC012D">
        <w:rPr>
          <w:sz w:val="24"/>
          <w:szCs w:val="24"/>
        </w:rPr>
        <w:t xml:space="preserve">materiály predložené v ponuke sa navrhovateľom nevracajú </w:t>
      </w:r>
    </w:p>
    <w:p w:rsidR="00EC012D" w:rsidRPr="00EC012D" w:rsidRDefault="00EC012D" w:rsidP="00EC012D">
      <w:pPr>
        <w:widowControl/>
        <w:ind w:left="360"/>
        <w:jc w:val="both"/>
        <w:rPr>
          <w:sz w:val="24"/>
          <w:szCs w:val="24"/>
        </w:rPr>
      </w:pPr>
    </w:p>
    <w:p w:rsidR="00EC012D" w:rsidRPr="00EC012D" w:rsidRDefault="00EB7953" w:rsidP="00EC012D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J</w:t>
      </w:r>
      <w:r w:rsidR="00EC012D" w:rsidRPr="00EC012D">
        <w:rPr>
          <w:b/>
          <w:sz w:val="24"/>
          <w:szCs w:val="24"/>
        </w:rPr>
        <w:t xml:space="preserve">/ Podávanie informácii </w:t>
      </w:r>
    </w:p>
    <w:p w:rsidR="00630527" w:rsidRPr="001653EB" w:rsidRDefault="00EC012D" w:rsidP="001653EB">
      <w:pPr>
        <w:widowControl/>
        <w:jc w:val="both"/>
        <w:rPr>
          <w:sz w:val="24"/>
          <w:szCs w:val="24"/>
        </w:rPr>
      </w:pPr>
      <w:r w:rsidRPr="00EC012D">
        <w:rPr>
          <w:sz w:val="24"/>
          <w:szCs w:val="24"/>
        </w:rPr>
        <w:lastRenderedPageBreak/>
        <w:t xml:space="preserve">Bližšie informácie Vám budú poskytnuté na Mestskom úrade v Brezne – odbor právny a majetkový  (kancelária č. 25, I. posch.), telefonicky na č. tel.: 048 6306 262, alebo e-mailom na adrese </w:t>
      </w:r>
      <w:r w:rsidR="009F3BA1">
        <w:rPr>
          <w:sz w:val="24"/>
          <w:szCs w:val="24"/>
        </w:rPr>
        <w:t>lucia</w:t>
      </w:r>
      <w:r w:rsidRPr="00EC012D">
        <w:rPr>
          <w:sz w:val="24"/>
          <w:szCs w:val="24"/>
        </w:rPr>
        <w:t>.</w:t>
      </w:r>
      <w:r w:rsidR="009F3BA1">
        <w:rPr>
          <w:sz w:val="24"/>
          <w:szCs w:val="24"/>
        </w:rPr>
        <w:t>lickova</w:t>
      </w:r>
      <w:r w:rsidRPr="00EC012D">
        <w:rPr>
          <w:sz w:val="24"/>
          <w:szCs w:val="24"/>
        </w:rPr>
        <w:t xml:space="preserve">@brezno.sk;  </w:t>
      </w:r>
    </w:p>
    <w:bookmarkEnd w:id="10"/>
    <w:p w:rsidR="00630527" w:rsidRDefault="00630527" w:rsidP="003F041F"/>
    <w:p w:rsidR="003F041F" w:rsidRDefault="003F041F" w:rsidP="003F041F"/>
    <w:p w:rsidR="00A20D84" w:rsidRPr="00B04D76" w:rsidRDefault="00A20D84" w:rsidP="003F041F">
      <w:pPr>
        <w:rPr>
          <w:b/>
          <w:sz w:val="24"/>
          <w:szCs w:val="24"/>
        </w:rPr>
      </w:pPr>
      <w:r>
        <w:rPr>
          <w:b/>
          <w:sz w:val="24"/>
          <w:szCs w:val="24"/>
        </w:rPr>
        <w:t>V</w:t>
      </w:r>
      <w:r w:rsidR="003F041F">
        <w:rPr>
          <w:b/>
          <w:sz w:val="24"/>
          <w:szCs w:val="24"/>
        </w:rPr>
        <w:t>I</w:t>
      </w:r>
      <w:r w:rsidRPr="00B04D76">
        <w:rPr>
          <w:b/>
          <w:sz w:val="24"/>
          <w:szCs w:val="24"/>
        </w:rPr>
        <w:t>/</w:t>
      </w:r>
      <w:r w:rsidRPr="00B04D76">
        <w:rPr>
          <w:b/>
          <w:sz w:val="24"/>
          <w:szCs w:val="24"/>
        </w:rPr>
        <w:tab/>
        <w:t xml:space="preserve"> Súhlasí</w:t>
      </w:r>
    </w:p>
    <w:p w:rsidR="00A20D84" w:rsidRPr="00B04D76" w:rsidRDefault="00A20D84" w:rsidP="003F041F">
      <w:pPr>
        <w:rPr>
          <w:b/>
          <w:sz w:val="24"/>
          <w:szCs w:val="24"/>
        </w:rPr>
      </w:pPr>
    </w:p>
    <w:p w:rsidR="00A20D84" w:rsidRPr="0075470C" w:rsidRDefault="00A20D84" w:rsidP="003F041F">
      <w:pPr>
        <w:rPr>
          <w:sz w:val="24"/>
          <w:szCs w:val="24"/>
        </w:rPr>
        <w:sectPr w:rsidR="00A20D84" w:rsidRPr="0075470C">
          <w:footerReference w:type="default" r:id="rId9"/>
          <w:pgSz w:w="11900" w:h="16840"/>
          <w:pgMar w:top="1080" w:right="1020" w:bottom="1100" w:left="1020" w:header="0" w:footer="907" w:gutter="0"/>
          <w:cols w:space="708"/>
        </w:sectPr>
      </w:pPr>
      <w:r w:rsidRPr="00B04D76">
        <w:rPr>
          <w:sz w:val="24"/>
          <w:szCs w:val="24"/>
        </w:rPr>
        <w:t>v prípade, že obchodná verejná súťaž bude neúspešná, s jej opakovaným vyhlásením za rovnakých podmienok</w:t>
      </w:r>
      <w:r w:rsidR="00630527">
        <w:rPr>
          <w:sz w:val="24"/>
          <w:szCs w:val="24"/>
        </w:rPr>
        <w:t xml:space="preserve"> ako sú</w:t>
      </w:r>
      <w:r w:rsidRPr="00B04D76">
        <w:rPr>
          <w:sz w:val="24"/>
          <w:szCs w:val="24"/>
        </w:rPr>
        <w:t xml:space="preserve"> schválen</w:t>
      </w:r>
      <w:r w:rsidR="00630527">
        <w:rPr>
          <w:sz w:val="24"/>
          <w:szCs w:val="24"/>
        </w:rPr>
        <w:t>é</w:t>
      </w:r>
      <w:r w:rsidRPr="00B04D76">
        <w:rPr>
          <w:sz w:val="24"/>
          <w:szCs w:val="24"/>
        </w:rPr>
        <w:t xml:space="preserve"> v bode </w:t>
      </w:r>
      <w:r>
        <w:rPr>
          <w:sz w:val="24"/>
          <w:szCs w:val="24"/>
        </w:rPr>
        <w:t>V/</w:t>
      </w:r>
      <w:r w:rsidRPr="00B04D76">
        <w:rPr>
          <w:sz w:val="24"/>
          <w:szCs w:val="24"/>
        </w:rPr>
        <w:t xml:space="preserve"> tohto uzneseni</w:t>
      </w:r>
      <w:r w:rsidR="00D7787B">
        <w:rPr>
          <w:sz w:val="24"/>
          <w:szCs w:val="24"/>
        </w:rPr>
        <w:t>a</w:t>
      </w:r>
    </w:p>
    <w:p w:rsidR="006448DD" w:rsidRDefault="006448DD">
      <w:pPr>
        <w:pStyle w:val="Zkladntext"/>
        <w:spacing w:before="3"/>
        <w:rPr>
          <w:i/>
          <w:sz w:val="29"/>
        </w:rPr>
      </w:pPr>
    </w:p>
    <w:p w:rsidR="00C709CF" w:rsidRDefault="00C709CF" w:rsidP="00C709CF">
      <w:pPr>
        <w:spacing w:before="50"/>
        <w:ind w:left="1802"/>
        <w:rPr>
          <w:b/>
          <w:sz w:val="28"/>
        </w:rPr>
      </w:pPr>
      <w:r>
        <w:rPr>
          <w:b/>
          <w:sz w:val="28"/>
        </w:rPr>
        <w:t>MESTSKÉ ZASTUPITEĽSTVO MESTA BREZNA</w:t>
      </w:r>
    </w:p>
    <w:p w:rsidR="00C709CF" w:rsidRPr="006E20FF" w:rsidRDefault="0013201E" w:rsidP="006E20FF">
      <w:pPr>
        <w:tabs>
          <w:tab w:val="left" w:pos="6270"/>
        </w:tabs>
        <w:spacing w:before="2"/>
        <w:ind w:left="3931"/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t>23</w:t>
      </w:r>
      <w:r w:rsidR="006E20FF" w:rsidRPr="006E20FF">
        <w:rPr>
          <w:b/>
          <w:color w:val="000000" w:themeColor="text1"/>
          <w:sz w:val="28"/>
        </w:rPr>
        <w:t>. FEBRU</w:t>
      </w:r>
      <w:r w:rsidR="00C83F79">
        <w:rPr>
          <w:b/>
          <w:color w:val="000000" w:themeColor="text1"/>
          <w:sz w:val="28"/>
        </w:rPr>
        <w:t>ÁR</w:t>
      </w:r>
      <w:r w:rsidR="006E20FF" w:rsidRPr="006E20FF">
        <w:rPr>
          <w:b/>
          <w:color w:val="000000" w:themeColor="text1"/>
          <w:sz w:val="28"/>
        </w:rPr>
        <w:t xml:space="preserve"> 2023</w:t>
      </w:r>
    </w:p>
    <w:p w:rsidR="00C709CF" w:rsidRDefault="00C709CF" w:rsidP="00C709CF">
      <w:pPr>
        <w:pStyle w:val="Zkladntext"/>
        <w:spacing w:before="11"/>
        <w:rPr>
          <w:b/>
          <w:sz w:val="15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0" distR="0" simplePos="0" relativeHeight="251661824" behindDoc="0" locked="0" layoutInCell="1" allowOverlap="1" wp14:anchorId="352EAF94" wp14:editId="5B129D60">
                <wp:simplePos x="0" y="0"/>
                <wp:positionH relativeFrom="page">
                  <wp:posOffset>1082040</wp:posOffset>
                </wp:positionH>
                <wp:positionV relativeFrom="paragraph">
                  <wp:posOffset>145415</wp:posOffset>
                </wp:positionV>
                <wp:extent cx="5394960" cy="0"/>
                <wp:effectExtent l="5715" t="6350" r="9525" b="12700"/>
                <wp:wrapTopAndBottom/>
                <wp:docPr id="14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4960" cy="0"/>
                        </a:xfrm>
                        <a:prstGeom prst="line">
                          <a:avLst/>
                        </a:prstGeom>
                        <a:noFill/>
                        <a:ln w="762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730B77F3" id="Line 5" o:spid="_x0000_s1026" style="position:absolute;z-index:251661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85.2pt,11.45pt" to="510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" strokeweight=".6pt">
                <w10:wrap type="topAndBottom" anchorx="page"/>
              </v:line>
            </w:pict>
          </mc:Fallback>
        </mc:AlternateContent>
      </w:r>
    </w:p>
    <w:p w:rsidR="00C709CF" w:rsidRDefault="00C709CF" w:rsidP="00C709CF">
      <w:pPr>
        <w:pStyle w:val="Zkladntext"/>
        <w:rPr>
          <w:b/>
          <w:sz w:val="20"/>
        </w:rPr>
      </w:pPr>
    </w:p>
    <w:p w:rsidR="00C709CF" w:rsidRDefault="00C709CF" w:rsidP="00C709CF">
      <w:pPr>
        <w:pStyle w:val="Zkladntext"/>
        <w:spacing w:before="2"/>
        <w:rPr>
          <w:b/>
          <w:sz w:val="17"/>
        </w:rPr>
      </w:pPr>
    </w:p>
    <w:p w:rsidR="00C709CF" w:rsidRDefault="00C709CF" w:rsidP="00C709CF">
      <w:pPr>
        <w:spacing w:before="58"/>
        <w:ind w:left="3292"/>
        <w:rPr>
          <w:b/>
          <w:sz w:val="32"/>
        </w:rPr>
      </w:pPr>
      <w:r>
        <w:rPr>
          <w:b/>
          <w:sz w:val="32"/>
        </w:rPr>
        <w:t>DÔVODOVÁ SPRÁVA</w:t>
      </w:r>
    </w:p>
    <w:p w:rsidR="00C709CF" w:rsidRDefault="00C709CF" w:rsidP="00C709CF">
      <w:pPr>
        <w:pStyle w:val="Zkladntext"/>
        <w:rPr>
          <w:b/>
          <w:sz w:val="20"/>
        </w:rPr>
      </w:pPr>
    </w:p>
    <w:p w:rsidR="00C709CF" w:rsidRDefault="00C709CF" w:rsidP="00F00412">
      <w:pPr>
        <w:tabs>
          <w:tab w:val="left" w:pos="2237"/>
        </w:tabs>
        <w:spacing w:before="58"/>
        <w:rPr>
          <w:b/>
          <w:sz w:val="32"/>
        </w:rPr>
      </w:pPr>
      <w:r>
        <w:rPr>
          <w:b/>
          <w:sz w:val="24"/>
        </w:rPr>
        <w:t>Číslo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poradia</w:t>
      </w:r>
      <w:r>
        <w:rPr>
          <w:b/>
          <w:sz w:val="32"/>
        </w:rPr>
        <w:t>:</w:t>
      </w:r>
      <w:r>
        <w:rPr>
          <w:b/>
          <w:sz w:val="32"/>
        </w:rPr>
        <w:tab/>
      </w:r>
      <w:r w:rsidR="0013201E">
        <w:rPr>
          <w:b/>
          <w:sz w:val="32"/>
        </w:rPr>
        <w:t>9.6</w:t>
      </w:r>
    </w:p>
    <w:p w:rsidR="00C709CF" w:rsidRDefault="00C709CF" w:rsidP="00C709CF">
      <w:pPr>
        <w:pStyle w:val="Zkladntext"/>
        <w:spacing w:before="8"/>
        <w:rPr>
          <w:b/>
          <w:sz w:val="47"/>
        </w:rPr>
      </w:pPr>
    </w:p>
    <w:p w:rsidR="00C709CF" w:rsidRDefault="00C709CF" w:rsidP="00F00412">
      <w:pPr>
        <w:pStyle w:val="Nadpis2"/>
        <w:spacing w:line="274" w:lineRule="exact"/>
        <w:ind w:left="0"/>
      </w:pPr>
      <w:r>
        <w:t>Majetkové záležitosti</w:t>
      </w:r>
    </w:p>
    <w:p w:rsidR="00C709CF" w:rsidRDefault="00C709CF" w:rsidP="00F00412">
      <w:pPr>
        <w:pStyle w:val="Zkladntext"/>
        <w:jc w:val="both"/>
      </w:pPr>
    </w:p>
    <w:p w:rsidR="00C709CF" w:rsidRDefault="00E332F0" w:rsidP="00003FCD">
      <w:pPr>
        <w:pStyle w:val="Zkladntext"/>
        <w:jc w:val="both"/>
      </w:pPr>
      <w:r w:rsidRPr="00E332F0">
        <w:t xml:space="preserve">Žiadosť </w:t>
      </w:r>
      <w:r w:rsidR="009F3BA1">
        <w:t>Jána Karlíka</w:t>
      </w:r>
      <w:r w:rsidRPr="00E332F0">
        <w:t>,  bytom Br</w:t>
      </w:r>
      <w:r w:rsidR="009F3BA1">
        <w:t>ezno</w:t>
      </w:r>
      <w:r w:rsidRPr="00E332F0">
        <w:t xml:space="preserve">,  o odkúpenie pozemku v lokalite </w:t>
      </w:r>
      <w:r w:rsidR="009F3BA1">
        <w:t>Mazorníkovo – ulica Poľná</w:t>
      </w:r>
      <w:r w:rsidRPr="00E332F0">
        <w:t xml:space="preserve">  </w:t>
      </w:r>
    </w:p>
    <w:p w:rsidR="00003FCD" w:rsidRPr="00003FCD" w:rsidRDefault="00003FCD" w:rsidP="00003FCD">
      <w:pPr>
        <w:pStyle w:val="Zkladntext"/>
        <w:jc w:val="both"/>
        <w:rPr>
          <w:u w:val="single"/>
        </w:rPr>
      </w:pP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397B68" w:rsidRPr="00F37938" w:rsidRDefault="00397B68" w:rsidP="006C3F51">
      <w:pPr>
        <w:pStyle w:val="Zkladntext"/>
        <w:ind w:right="79"/>
        <w:jc w:val="both"/>
      </w:pPr>
    </w:p>
    <w:p w:rsidR="00397B68" w:rsidRDefault="00E07028" w:rsidP="006C3F51">
      <w:pPr>
        <w:autoSpaceDE w:val="0"/>
        <w:autoSpaceDN w:val="0"/>
        <w:adjustRightInd w:val="0"/>
        <w:ind w:right="79"/>
        <w:jc w:val="both"/>
        <w:rPr>
          <w:color w:val="FF0000"/>
          <w:sz w:val="24"/>
          <w:szCs w:val="24"/>
        </w:rPr>
      </w:pPr>
      <w:r w:rsidRPr="00F37938">
        <w:rPr>
          <w:sz w:val="24"/>
          <w:szCs w:val="24"/>
        </w:rPr>
        <w:t xml:space="preserve">Žiadateľ, pán  </w:t>
      </w:r>
      <w:r w:rsidR="00B7529F">
        <w:rPr>
          <w:sz w:val="24"/>
          <w:szCs w:val="24"/>
        </w:rPr>
        <w:t>Ján Karlík</w:t>
      </w:r>
      <w:r w:rsidRPr="00F37938">
        <w:rPr>
          <w:sz w:val="24"/>
          <w:szCs w:val="24"/>
        </w:rPr>
        <w:t xml:space="preserve">, bytom : </w:t>
      </w:r>
      <w:r w:rsidR="00B54A94">
        <w:rPr>
          <w:sz w:val="24"/>
          <w:szCs w:val="24"/>
        </w:rPr>
        <w:t xml:space="preserve">..... </w:t>
      </w:r>
      <w:r w:rsidRPr="00F37938">
        <w:rPr>
          <w:sz w:val="24"/>
          <w:szCs w:val="24"/>
        </w:rPr>
        <w:t>Br</w:t>
      </w:r>
      <w:r w:rsidR="00F238A3">
        <w:rPr>
          <w:sz w:val="24"/>
          <w:szCs w:val="24"/>
        </w:rPr>
        <w:t>ezno</w:t>
      </w:r>
      <w:r w:rsidRPr="00F37938">
        <w:rPr>
          <w:sz w:val="24"/>
          <w:szCs w:val="24"/>
        </w:rPr>
        <w:t xml:space="preserve">, požiadal o odkúpenie pozemku - parcela reg. C-KN č. </w:t>
      </w:r>
      <w:r w:rsidR="00F238A3">
        <w:rPr>
          <w:sz w:val="24"/>
          <w:szCs w:val="24"/>
        </w:rPr>
        <w:t>3976/43</w:t>
      </w:r>
      <w:r w:rsidRPr="00F37938">
        <w:rPr>
          <w:sz w:val="24"/>
          <w:szCs w:val="24"/>
        </w:rPr>
        <w:t xml:space="preserve">, druh pozemku :  zastavaná plocha a nádvorie, o výmere </w:t>
      </w:r>
      <w:r w:rsidR="00F238A3">
        <w:rPr>
          <w:sz w:val="24"/>
          <w:szCs w:val="24"/>
        </w:rPr>
        <w:t>614</w:t>
      </w:r>
      <w:r w:rsidRPr="00F37938">
        <w:rPr>
          <w:sz w:val="24"/>
          <w:szCs w:val="24"/>
        </w:rPr>
        <w:t xml:space="preserve"> m2 </w:t>
      </w:r>
      <w:r w:rsidR="000E41CD" w:rsidRPr="00F37938">
        <w:rPr>
          <w:sz w:val="24"/>
          <w:szCs w:val="24"/>
        </w:rPr>
        <w:t xml:space="preserve">nachádzajúceho sa v lokalite </w:t>
      </w:r>
      <w:r w:rsidR="00F238A3">
        <w:rPr>
          <w:sz w:val="24"/>
          <w:szCs w:val="24"/>
        </w:rPr>
        <w:t xml:space="preserve">Mazorníkovo – ulica Poľná </w:t>
      </w:r>
      <w:r w:rsidR="000E41CD" w:rsidRPr="00F37938">
        <w:rPr>
          <w:sz w:val="24"/>
          <w:szCs w:val="24"/>
        </w:rPr>
        <w:t xml:space="preserve"> z titulu, že na uvedenom pozemku plánuje zrealizovať výstavbu </w:t>
      </w:r>
      <w:r w:rsidR="00F238A3">
        <w:rPr>
          <w:sz w:val="24"/>
          <w:szCs w:val="24"/>
        </w:rPr>
        <w:t>rodinný dom</w:t>
      </w:r>
      <w:r w:rsidR="000E41CD" w:rsidRPr="00F37938">
        <w:rPr>
          <w:sz w:val="24"/>
          <w:szCs w:val="24"/>
        </w:rPr>
        <w:t xml:space="preserve">. </w:t>
      </w:r>
    </w:p>
    <w:p w:rsidR="0060172D" w:rsidRDefault="0060172D" w:rsidP="006C3F51">
      <w:pPr>
        <w:autoSpaceDE w:val="0"/>
        <w:autoSpaceDN w:val="0"/>
        <w:adjustRightInd w:val="0"/>
        <w:ind w:right="79"/>
        <w:jc w:val="both"/>
        <w:rPr>
          <w:sz w:val="24"/>
          <w:szCs w:val="24"/>
        </w:rPr>
      </w:pPr>
    </w:p>
    <w:p w:rsidR="0060172D" w:rsidRDefault="0060172D" w:rsidP="006C3F51">
      <w:pPr>
        <w:autoSpaceDE w:val="0"/>
        <w:autoSpaceDN w:val="0"/>
        <w:adjustRightInd w:val="0"/>
        <w:ind w:right="79"/>
        <w:jc w:val="both"/>
        <w:rPr>
          <w:sz w:val="24"/>
          <w:szCs w:val="24"/>
        </w:rPr>
      </w:pPr>
      <w:r w:rsidRPr="0060172D">
        <w:rPr>
          <w:sz w:val="24"/>
          <w:szCs w:val="24"/>
        </w:rPr>
        <w:t xml:space="preserve">Minimálnu kúpnu cenu požadovanú vyhlasovateľom  za predmet súťaže ako celok navrhujeme  v sume </w:t>
      </w:r>
      <w:r>
        <w:rPr>
          <w:sz w:val="24"/>
          <w:szCs w:val="24"/>
        </w:rPr>
        <w:t>34 100</w:t>
      </w:r>
      <w:r w:rsidRPr="0060172D">
        <w:rPr>
          <w:sz w:val="24"/>
          <w:szCs w:val="24"/>
        </w:rPr>
        <w:t xml:space="preserve">,00  eur, s tým, že MsZ môže túto cenu zvýšiť resp. znížiť. Takto určená minimálna kúpna cena požadovaná vyhlasovateľom za predmet súťaže, vychádza zo znaleckého posudku č. </w:t>
      </w:r>
      <w:r>
        <w:rPr>
          <w:sz w:val="24"/>
          <w:szCs w:val="24"/>
        </w:rPr>
        <w:t>139/2022</w:t>
      </w:r>
      <w:r w:rsidRPr="0060172D">
        <w:rPr>
          <w:sz w:val="24"/>
          <w:szCs w:val="24"/>
        </w:rPr>
        <w:t xml:space="preserve"> zo dňa </w:t>
      </w:r>
      <w:r>
        <w:rPr>
          <w:sz w:val="24"/>
          <w:szCs w:val="24"/>
        </w:rPr>
        <w:t>21.12.2022</w:t>
      </w:r>
      <w:r w:rsidRPr="0060172D">
        <w:rPr>
          <w:sz w:val="24"/>
          <w:szCs w:val="24"/>
        </w:rPr>
        <w:t>, ktorý vyhotovil Ing. Miroslav Dubec, znalec v odbore stavebníctvo, odvetvie - odhad hodnoty nehnuteľností.</w:t>
      </w:r>
    </w:p>
    <w:p w:rsidR="0060172D" w:rsidRDefault="0060172D" w:rsidP="006C3F51">
      <w:pPr>
        <w:autoSpaceDE w:val="0"/>
        <w:autoSpaceDN w:val="0"/>
        <w:adjustRightInd w:val="0"/>
        <w:ind w:right="79"/>
        <w:jc w:val="both"/>
        <w:rPr>
          <w:sz w:val="24"/>
          <w:szCs w:val="24"/>
        </w:rPr>
      </w:pPr>
    </w:p>
    <w:p w:rsidR="006C3F51" w:rsidRPr="00F37938" w:rsidRDefault="006C3F51" w:rsidP="006C3F51">
      <w:pPr>
        <w:ind w:right="79"/>
        <w:jc w:val="both"/>
        <w:rPr>
          <w:sz w:val="24"/>
          <w:szCs w:val="24"/>
        </w:rPr>
      </w:pPr>
      <w:r w:rsidRPr="00F37938">
        <w:rPr>
          <w:sz w:val="24"/>
          <w:szCs w:val="24"/>
        </w:rPr>
        <w:t xml:space="preserve">Podľa § 18 ods. 2  Zásad hospodárenia a nakladania s majetkom mesta Brezno ak sa má na základe obchodnej verejnej súťaže realizovať prevod vlastníctva k nehnuteľnému majetku vo vlastníctve mesta, podmienky obchodnej verejnej súťaže schvaľuje mestské zastupiteľstvo. </w:t>
      </w:r>
    </w:p>
    <w:p w:rsidR="006C3F51" w:rsidRPr="00F37938" w:rsidRDefault="006C3F51" w:rsidP="006C3F51">
      <w:pPr>
        <w:ind w:right="79"/>
        <w:rPr>
          <w:sz w:val="24"/>
          <w:szCs w:val="24"/>
        </w:rPr>
      </w:pPr>
    </w:p>
    <w:p w:rsidR="006C3F51" w:rsidRPr="00F37938" w:rsidRDefault="006C3F51" w:rsidP="006C3F51">
      <w:pPr>
        <w:ind w:right="79"/>
        <w:jc w:val="both"/>
        <w:rPr>
          <w:sz w:val="24"/>
          <w:szCs w:val="24"/>
        </w:rPr>
      </w:pPr>
      <w:r w:rsidRPr="00F37938">
        <w:rPr>
          <w:sz w:val="24"/>
          <w:szCs w:val="24"/>
        </w:rPr>
        <w:t xml:space="preserve">V súlade s ustanovením § 9 ods. 2 písm. b) zákona 138/1991 Zb. o majetku obcí a  § 18 ods. 2  Zásad hospodárenia a nakladania s majetkom mesta Brezna, odbor právny a majetkový predkladá predmetný materiál na rokovanie mestského zastupiteľstva. </w:t>
      </w:r>
    </w:p>
    <w:p w:rsidR="00397B68" w:rsidRDefault="00397B68" w:rsidP="007B6172">
      <w:pPr>
        <w:autoSpaceDE w:val="0"/>
        <w:autoSpaceDN w:val="0"/>
        <w:adjustRightInd w:val="0"/>
        <w:ind w:right="240"/>
        <w:jc w:val="both"/>
        <w:rPr>
          <w:sz w:val="24"/>
          <w:szCs w:val="24"/>
        </w:rPr>
      </w:pPr>
    </w:p>
    <w:p w:rsidR="00397B68" w:rsidRDefault="00397B68" w:rsidP="007B6172">
      <w:pPr>
        <w:autoSpaceDE w:val="0"/>
        <w:autoSpaceDN w:val="0"/>
        <w:adjustRightInd w:val="0"/>
        <w:ind w:right="240"/>
        <w:jc w:val="both"/>
        <w:rPr>
          <w:sz w:val="24"/>
          <w:szCs w:val="24"/>
        </w:rPr>
      </w:pPr>
    </w:p>
    <w:p w:rsidR="00397B68" w:rsidRDefault="00397B68" w:rsidP="007B6172">
      <w:pPr>
        <w:autoSpaceDE w:val="0"/>
        <w:autoSpaceDN w:val="0"/>
        <w:adjustRightInd w:val="0"/>
        <w:ind w:right="240"/>
        <w:jc w:val="both"/>
        <w:rPr>
          <w:sz w:val="24"/>
          <w:szCs w:val="24"/>
        </w:rPr>
      </w:pPr>
    </w:p>
    <w:p w:rsidR="00493976" w:rsidRPr="00014B61" w:rsidRDefault="00493976" w:rsidP="00B21C23">
      <w:pPr>
        <w:pStyle w:val="Default"/>
        <w:jc w:val="both"/>
        <w:rPr>
          <w:color w:val="auto"/>
        </w:rPr>
      </w:pPr>
    </w:p>
    <w:p w:rsidR="00B21C23" w:rsidRPr="00014B61" w:rsidRDefault="00B21C23" w:rsidP="00B21C23">
      <w:pPr>
        <w:pStyle w:val="Default"/>
        <w:jc w:val="both"/>
        <w:rPr>
          <w:color w:val="auto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  <w:r>
        <w:rPr>
          <w:b w:val="0"/>
          <w:bCs w:val="0"/>
          <w:noProof/>
          <w:lang w:eastAsia="sk-SK"/>
        </w:rPr>
        <w:lastRenderedPageBreak/>
        <w:drawing>
          <wp:inline distT="0" distB="0" distL="0" distR="0" wp14:anchorId="6251B7DF">
            <wp:extent cx="5871210" cy="6755130"/>
            <wp:effectExtent l="0" t="0" r="0" b="762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6755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noProof/>
        </w:rPr>
      </w:pPr>
    </w:p>
    <w:p w:rsidR="00F238A3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Default="00F238A3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  <w:r>
        <w:rPr>
          <w:b w:val="0"/>
          <w:bCs w:val="0"/>
          <w:noProof/>
          <w:lang w:eastAsia="sk-SK"/>
        </w:rPr>
        <w:drawing>
          <wp:inline distT="0" distB="0" distL="0" distR="0" wp14:anchorId="6A344E7E">
            <wp:extent cx="6752399" cy="4839822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543" cy="4847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0B9C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400B9C" w:rsidRPr="009E1CD0" w:rsidRDefault="00400B9C" w:rsidP="009E1CD0">
      <w:pPr>
        <w:pStyle w:val="Nadpis2"/>
        <w:tabs>
          <w:tab w:val="left" w:pos="861"/>
        </w:tabs>
        <w:spacing w:before="1"/>
        <w:ind w:left="0" w:right="101"/>
        <w:jc w:val="both"/>
        <w:rPr>
          <w:b w:val="0"/>
          <w:bCs w:val="0"/>
        </w:rPr>
      </w:pPr>
    </w:p>
    <w:p w:rsidR="00744412" w:rsidRDefault="00744412">
      <w:pPr>
        <w:rPr>
          <w:color w:val="FF0000"/>
          <w:sz w:val="24"/>
          <w:szCs w:val="24"/>
        </w:rPr>
      </w:pPr>
    </w:p>
    <w:p w:rsidR="00025F37" w:rsidRPr="00014B61" w:rsidRDefault="00025F37">
      <w:pPr>
        <w:rPr>
          <w:sz w:val="24"/>
          <w:szCs w:val="24"/>
        </w:rPr>
      </w:pPr>
    </w:p>
    <w:p w:rsidR="00C709CF" w:rsidRDefault="00C709CF">
      <w:pPr>
        <w:rPr>
          <w:sz w:val="29"/>
        </w:rPr>
      </w:pPr>
    </w:p>
    <w:p w:rsidR="00C709CF" w:rsidRDefault="00C709CF">
      <w:pPr>
        <w:rPr>
          <w:sz w:val="29"/>
        </w:rPr>
      </w:pPr>
    </w:p>
    <w:p w:rsidR="00C709CF" w:rsidRDefault="00C709CF">
      <w:pPr>
        <w:rPr>
          <w:sz w:val="29"/>
        </w:rPr>
      </w:pPr>
    </w:p>
    <w:p w:rsidR="00C709CF" w:rsidRDefault="00C709CF">
      <w:pPr>
        <w:rPr>
          <w:sz w:val="29"/>
        </w:rPr>
      </w:pPr>
    </w:p>
    <w:p w:rsidR="004A741E" w:rsidRDefault="004A741E" w:rsidP="004A741E">
      <w:pPr>
        <w:jc w:val="both"/>
      </w:pPr>
    </w:p>
    <w:p w:rsidR="004A741E" w:rsidRDefault="004A741E" w:rsidP="004A741E">
      <w:pPr>
        <w:jc w:val="both"/>
      </w:pPr>
    </w:p>
    <w:p w:rsidR="00C709CF" w:rsidRPr="004A741E" w:rsidRDefault="004A741E" w:rsidP="004A741E">
      <w:pPr>
        <w:jc w:val="both"/>
      </w:pPr>
      <w:r>
        <w:t>Odbor  právny a majetkový</w:t>
      </w:r>
      <w:r w:rsidRPr="00A8548D">
        <w:t xml:space="preserve"> predkladá predmetný materiál na </w:t>
      </w:r>
      <w:r>
        <w:t xml:space="preserve"> </w:t>
      </w:r>
      <w:r w:rsidRPr="00A8548D">
        <w:t xml:space="preserve">rokovanie Mestského zastupiteľstva. </w:t>
      </w:r>
    </w:p>
    <w:p w:rsidR="00F56390" w:rsidRPr="006E20FF" w:rsidRDefault="006E20FF" w:rsidP="00C83F79">
      <w:pPr>
        <w:jc w:val="both"/>
      </w:pPr>
      <w:r>
        <w:rPr>
          <w:b/>
          <w:u w:val="single"/>
        </w:rPr>
        <w:t>Stanovisko komisie</w:t>
      </w:r>
    </w:p>
    <w:sectPr w:rsidR="00F56390" w:rsidRPr="006E20FF">
      <w:pgSz w:w="11900" w:h="16840"/>
      <w:pgMar w:top="1080" w:right="1020" w:bottom="1100" w:left="1020" w:header="0" w:footer="907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0424" w:rsidRDefault="005F0424">
      <w:r>
        <w:separator/>
      </w:r>
    </w:p>
  </w:endnote>
  <w:endnote w:type="continuationSeparator" w:id="0">
    <w:p w:rsidR="005F0424" w:rsidRDefault="005F04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7032425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:rsidR="00C22FF3" w:rsidRDefault="00C22FF3">
            <w:pPr>
              <w:pStyle w:val="Pta"/>
              <w:jc w:val="right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6448DD" w:rsidRDefault="006448DD">
    <w:pPr>
      <w:pStyle w:val="Zkladn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0424" w:rsidRDefault="005F0424">
      <w:r>
        <w:separator/>
      </w:r>
    </w:p>
  </w:footnote>
  <w:footnote w:type="continuationSeparator" w:id="0">
    <w:p w:rsidR="005F0424" w:rsidRDefault="005F04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A58CBFC"/>
    <w:lvl w:ilvl="0">
      <w:start w:val="1"/>
      <w:numFmt w:val="bullet"/>
      <w:pStyle w:val="Zo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BD46C86"/>
    <w:multiLevelType w:val="hybridMultilevel"/>
    <w:tmpl w:val="5220109C"/>
    <w:lvl w:ilvl="0" w:tplc="931E8AF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  <w:szCs w:val="22"/>
      </w:rPr>
    </w:lvl>
    <w:lvl w:ilvl="1" w:tplc="041B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BF4380A"/>
    <w:multiLevelType w:val="hybridMultilevel"/>
    <w:tmpl w:val="F90E47C0"/>
    <w:lvl w:ilvl="0" w:tplc="29FE44D0">
      <w:start w:val="1"/>
      <w:numFmt w:val="bullet"/>
      <w:lvlText w:val=""/>
      <w:lvlJc w:val="left"/>
      <w:pPr>
        <w:ind w:left="472" w:hanging="360"/>
      </w:pPr>
      <w:rPr>
        <w:rFonts w:hint="default"/>
        <w:w w:val="100"/>
      </w:rPr>
    </w:lvl>
    <w:lvl w:ilvl="1" w:tplc="534844DE">
      <w:start w:val="1"/>
      <w:numFmt w:val="bullet"/>
      <w:lvlText w:val=""/>
      <w:lvlJc w:val="left"/>
      <w:pPr>
        <w:ind w:left="832" w:hanging="360"/>
      </w:pPr>
      <w:rPr>
        <w:rFonts w:ascii="Symbol" w:eastAsia="Symbol" w:hAnsi="Symbol" w:cs="Symbol" w:hint="default"/>
        <w:w w:val="100"/>
        <w:sz w:val="24"/>
        <w:szCs w:val="24"/>
      </w:rPr>
    </w:lvl>
    <w:lvl w:ilvl="2" w:tplc="605C171C">
      <w:start w:val="1"/>
      <w:numFmt w:val="bullet"/>
      <w:lvlText w:val="•"/>
      <w:lvlJc w:val="left"/>
      <w:pPr>
        <w:ind w:left="1842" w:hanging="360"/>
      </w:pPr>
      <w:rPr>
        <w:rFonts w:hint="default"/>
      </w:rPr>
    </w:lvl>
    <w:lvl w:ilvl="3" w:tplc="F6721CF8">
      <w:start w:val="1"/>
      <w:numFmt w:val="bullet"/>
      <w:lvlText w:val="•"/>
      <w:lvlJc w:val="left"/>
      <w:pPr>
        <w:ind w:left="2844" w:hanging="360"/>
      </w:pPr>
      <w:rPr>
        <w:rFonts w:hint="default"/>
      </w:rPr>
    </w:lvl>
    <w:lvl w:ilvl="4" w:tplc="CF0816D0">
      <w:start w:val="1"/>
      <w:numFmt w:val="bullet"/>
      <w:lvlText w:val="•"/>
      <w:lvlJc w:val="left"/>
      <w:pPr>
        <w:ind w:left="3846" w:hanging="360"/>
      </w:pPr>
      <w:rPr>
        <w:rFonts w:hint="default"/>
      </w:rPr>
    </w:lvl>
    <w:lvl w:ilvl="5" w:tplc="9628F330">
      <w:start w:val="1"/>
      <w:numFmt w:val="bullet"/>
      <w:lvlText w:val="•"/>
      <w:lvlJc w:val="left"/>
      <w:pPr>
        <w:ind w:left="4848" w:hanging="360"/>
      </w:pPr>
      <w:rPr>
        <w:rFonts w:hint="default"/>
      </w:rPr>
    </w:lvl>
    <w:lvl w:ilvl="6" w:tplc="3BF21B76">
      <w:start w:val="1"/>
      <w:numFmt w:val="bullet"/>
      <w:lvlText w:val="•"/>
      <w:lvlJc w:val="left"/>
      <w:pPr>
        <w:ind w:left="5851" w:hanging="360"/>
      </w:pPr>
      <w:rPr>
        <w:rFonts w:hint="default"/>
      </w:rPr>
    </w:lvl>
    <w:lvl w:ilvl="7" w:tplc="C450C68C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70469214">
      <w:start w:val="1"/>
      <w:numFmt w:val="bullet"/>
      <w:lvlText w:val="•"/>
      <w:lvlJc w:val="left"/>
      <w:pPr>
        <w:ind w:left="7855" w:hanging="360"/>
      </w:pPr>
      <w:rPr>
        <w:rFonts w:hint="default"/>
      </w:rPr>
    </w:lvl>
  </w:abstractNum>
  <w:abstractNum w:abstractNumId="3" w15:restartNumberingAfterBreak="0">
    <w:nsid w:val="0C001CDC"/>
    <w:multiLevelType w:val="hybridMultilevel"/>
    <w:tmpl w:val="B9CA206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561796"/>
    <w:multiLevelType w:val="hybridMultilevel"/>
    <w:tmpl w:val="E662DD8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CA38DE"/>
    <w:multiLevelType w:val="hybridMultilevel"/>
    <w:tmpl w:val="851A961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D53AAA"/>
    <w:multiLevelType w:val="hybridMultilevel"/>
    <w:tmpl w:val="AC0CD5F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6D3F07"/>
    <w:multiLevelType w:val="hybridMultilevel"/>
    <w:tmpl w:val="4A62190A"/>
    <w:lvl w:ilvl="0" w:tplc="D2DE0564">
      <w:start w:val="1"/>
      <w:numFmt w:val="bullet"/>
      <w:lvlText w:val="-"/>
      <w:lvlJc w:val="left"/>
      <w:pPr>
        <w:ind w:left="592" w:hanging="360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</w:rPr>
    </w:lvl>
    <w:lvl w:ilvl="1" w:tplc="3EB2AD60">
      <w:start w:val="1"/>
      <w:numFmt w:val="bullet"/>
      <w:lvlText w:val="•"/>
      <w:lvlJc w:val="left"/>
      <w:pPr>
        <w:ind w:left="1526" w:hanging="360"/>
      </w:pPr>
      <w:rPr>
        <w:rFonts w:hint="default"/>
      </w:rPr>
    </w:lvl>
    <w:lvl w:ilvl="2" w:tplc="AEE28E9C">
      <w:start w:val="1"/>
      <w:numFmt w:val="bullet"/>
      <w:lvlText w:val="•"/>
      <w:lvlJc w:val="left"/>
      <w:pPr>
        <w:ind w:left="2452" w:hanging="360"/>
      </w:pPr>
      <w:rPr>
        <w:rFonts w:hint="default"/>
      </w:rPr>
    </w:lvl>
    <w:lvl w:ilvl="3" w:tplc="6396DC82">
      <w:start w:val="1"/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F0E4FF86">
      <w:start w:val="1"/>
      <w:numFmt w:val="bullet"/>
      <w:lvlText w:val="•"/>
      <w:lvlJc w:val="left"/>
      <w:pPr>
        <w:ind w:left="4304" w:hanging="360"/>
      </w:pPr>
      <w:rPr>
        <w:rFonts w:hint="default"/>
      </w:rPr>
    </w:lvl>
    <w:lvl w:ilvl="5" w:tplc="7DF463EC">
      <w:start w:val="1"/>
      <w:numFmt w:val="bullet"/>
      <w:lvlText w:val="•"/>
      <w:lvlJc w:val="left"/>
      <w:pPr>
        <w:ind w:left="5230" w:hanging="360"/>
      </w:pPr>
      <w:rPr>
        <w:rFonts w:hint="default"/>
      </w:rPr>
    </w:lvl>
    <w:lvl w:ilvl="6" w:tplc="D18A4BF2">
      <w:start w:val="1"/>
      <w:numFmt w:val="bullet"/>
      <w:lvlText w:val="•"/>
      <w:lvlJc w:val="left"/>
      <w:pPr>
        <w:ind w:left="6156" w:hanging="360"/>
      </w:pPr>
      <w:rPr>
        <w:rFonts w:hint="default"/>
      </w:rPr>
    </w:lvl>
    <w:lvl w:ilvl="7" w:tplc="F03A8384">
      <w:start w:val="1"/>
      <w:numFmt w:val="bullet"/>
      <w:lvlText w:val="•"/>
      <w:lvlJc w:val="left"/>
      <w:pPr>
        <w:ind w:left="7082" w:hanging="360"/>
      </w:pPr>
      <w:rPr>
        <w:rFonts w:hint="default"/>
      </w:rPr>
    </w:lvl>
    <w:lvl w:ilvl="8" w:tplc="03A87BD2">
      <w:start w:val="1"/>
      <w:numFmt w:val="bullet"/>
      <w:lvlText w:val="•"/>
      <w:lvlJc w:val="left"/>
      <w:pPr>
        <w:ind w:left="8008" w:hanging="360"/>
      </w:pPr>
      <w:rPr>
        <w:rFonts w:hint="default"/>
      </w:rPr>
    </w:lvl>
  </w:abstractNum>
  <w:abstractNum w:abstractNumId="8" w15:restartNumberingAfterBreak="0">
    <w:nsid w:val="5B284BF7"/>
    <w:multiLevelType w:val="hybridMultilevel"/>
    <w:tmpl w:val="0E9487A8"/>
    <w:lvl w:ilvl="0" w:tplc="BAF49280">
      <w:start w:val="1"/>
      <w:numFmt w:val="bullet"/>
      <w:lvlText w:val=""/>
      <w:lvlJc w:val="left"/>
      <w:pPr>
        <w:ind w:left="592" w:hanging="358"/>
      </w:pPr>
      <w:rPr>
        <w:rFonts w:ascii="Symbol" w:eastAsia="Symbol" w:hAnsi="Symbol" w:cs="Symbol" w:hint="default"/>
        <w:w w:val="100"/>
        <w:sz w:val="22"/>
        <w:szCs w:val="22"/>
      </w:rPr>
    </w:lvl>
    <w:lvl w:ilvl="1" w:tplc="DFDE066A">
      <w:start w:val="1"/>
      <w:numFmt w:val="bullet"/>
      <w:lvlText w:val="•"/>
      <w:lvlJc w:val="left"/>
      <w:pPr>
        <w:ind w:left="1526" w:hanging="358"/>
      </w:pPr>
      <w:rPr>
        <w:rFonts w:hint="default"/>
      </w:rPr>
    </w:lvl>
    <w:lvl w:ilvl="2" w:tplc="7B087F66">
      <w:start w:val="1"/>
      <w:numFmt w:val="bullet"/>
      <w:lvlText w:val="•"/>
      <w:lvlJc w:val="left"/>
      <w:pPr>
        <w:ind w:left="2452" w:hanging="358"/>
      </w:pPr>
      <w:rPr>
        <w:rFonts w:hint="default"/>
      </w:rPr>
    </w:lvl>
    <w:lvl w:ilvl="3" w:tplc="F72E6332">
      <w:start w:val="1"/>
      <w:numFmt w:val="bullet"/>
      <w:lvlText w:val="•"/>
      <w:lvlJc w:val="left"/>
      <w:pPr>
        <w:ind w:left="3378" w:hanging="358"/>
      </w:pPr>
      <w:rPr>
        <w:rFonts w:hint="default"/>
      </w:rPr>
    </w:lvl>
    <w:lvl w:ilvl="4" w:tplc="FBD6D3EC">
      <w:start w:val="1"/>
      <w:numFmt w:val="bullet"/>
      <w:lvlText w:val="•"/>
      <w:lvlJc w:val="left"/>
      <w:pPr>
        <w:ind w:left="4304" w:hanging="358"/>
      </w:pPr>
      <w:rPr>
        <w:rFonts w:hint="default"/>
      </w:rPr>
    </w:lvl>
    <w:lvl w:ilvl="5" w:tplc="B3FC60E0">
      <w:start w:val="1"/>
      <w:numFmt w:val="bullet"/>
      <w:lvlText w:val="•"/>
      <w:lvlJc w:val="left"/>
      <w:pPr>
        <w:ind w:left="5230" w:hanging="358"/>
      </w:pPr>
      <w:rPr>
        <w:rFonts w:hint="default"/>
      </w:rPr>
    </w:lvl>
    <w:lvl w:ilvl="6" w:tplc="C922BE92">
      <w:start w:val="1"/>
      <w:numFmt w:val="bullet"/>
      <w:lvlText w:val="•"/>
      <w:lvlJc w:val="left"/>
      <w:pPr>
        <w:ind w:left="6156" w:hanging="358"/>
      </w:pPr>
      <w:rPr>
        <w:rFonts w:hint="default"/>
      </w:rPr>
    </w:lvl>
    <w:lvl w:ilvl="7" w:tplc="85E08C50">
      <w:start w:val="1"/>
      <w:numFmt w:val="bullet"/>
      <w:lvlText w:val="•"/>
      <w:lvlJc w:val="left"/>
      <w:pPr>
        <w:ind w:left="7082" w:hanging="358"/>
      </w:pPr>
      <w:rPr>
        <w:rFonts w:hint="default"/>
      </w:rPr>
    </w:lvl>
    <w:lvl w:ilvl="8" w:tplc="4D98431A">
      <w:start w:val="1"/>
      <w:numFmt w:val="bullet"/>
      <w:lvlText w:val="•"/>
      <w:lvlJc w:val="left"/>
      <w:pPr>
        <w:ind w:left="8008" w:hanging="358"/>
      </w:pPr>
      <w:rPr>
        <w:rFonts w:hint="default"/>
      </w:rPr>
    </w:lvl>
  </w:abstractNum>
  <w:abstractNum w:abstractNumId="9" w15:restartNumberingAfterBreak="0">
    <w:nsid w:val="5D7B7874"/>
    <w:multiLevelType w:val="hybridMultilevel"/>
    <w:tmpl w:val="2246480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2C0A02"/>
    <w:multiLevelType w:val="hybridMultilevel"/>
    <w:tmpl w:val="AD8C558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BA7A10"/>
    <w:multiLevelType w:val="hybridMultilevel"/>
    <w:tmpl w:val="6526C21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535C9E"/>
    <w:multiLevelType w:val="hybridMultilevel"/>
    <w:tmpl w:val="C12E7F0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C64642"/>
    <w:multiLevelType w:val="hybridMultilevel"/>
    <w:tmpl w:val="2BF81B1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9B7DB3"/>
    <w:multiLevelType w:val="hybridMultilevel"/>
    <w:tmpl w:val="B0367F6C"/>
    <w:lvl w:ilvl="0" w:tplc="19F05E08">
      <w:start w:val="1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8"/>
  </w:num>
  <w:num w:numId="4">
    <w:abstractNumId w:val="1"/>
  </w:num>
  <w:num w:numId="5">
    <w:abstractNumId w:val="5"/>
  </w:num>
  <w:num w:numId="6">
    <w:abstractNumId w:val="11"/>
  </w:num>
  <w:num w:numId="7">
    <w:abstractNumId w:val="4"/>
  </w:num>
  <w:num w:numId="8">
    <w:abstractNumId w:val="14"/>
  </w:num>
  <w:num w:numId="9">
    <w:abstractNumId w:val="0"/>
  </w:num>
  <w:num w:numId="10">
    <w:abstractNumId w:val="3"/>
  </w:num>
  <w:num w:numId="11">
    <w:abstractNumId w:val="6"/>
  </w:num>
  <w:num w:numId="12">
    <w:abstractNumId w:val="13"/>
  </w:num>
  <w:num w:numId="13">
    <w:abstractNumId w:val="12"/>
  </w:num>
  <w:num w:numId="14">
    <w:abstractNumId w:val="9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8DD"/>
    <w:rsid w:val="00003B8F"/>
    <w:rsid w:val="00003FCD"/>
    <w:rsid w:val="00004945"/>
    <w:rsid w:val="00014B61"/>
    <w:rsid w:val="00016D2D"/>
    <w:rsid w:val="00022A35"/>
    <w:rsid w:val="00025F37"/>
    <w:rsid w:val="00045F98"/>
    <w:rsid w:val="00054875"/>
    <w:rsid w:val="000741D5"/>
    <w:rsid w:val="00087621"/>
    <w:rsid w:val="000B6097"/>
    <w:rsid w:val="000E41CD"/>
    <w:rsid w:val="00102DA9"/>
    <w:rsid w:val="00120355"/>
    <w:rsid w:val="001220C9"/>
    <w:rsid w:val="00122E69"/>
    <w:rsid w:val="0012481B"/>
    <w:rsid w:val="0013201E"/>
    <w:rsid w:val="0013310D"/>
    <w:rsid w:val="00144788"/>
    <w:rsid w:val="00160DF9"/>
    <w:rsid w:val="001653EB"/>
    <w:rsid w:val="00172206"/>
    <w:rsid w:val="001A3468"/>
    <w:rsid w:val="001B3B74"/>
    <w:rsid w:val="001C09CB"/>
    <w:rsid w:val="001E14E5"/>
    <w:rsid w:val="001F7508"/>
    <w:rsid w:val="0020233C"/>
    <w:rsid w:val="0020313E"/>
    <w:rsid w:val="00210F7A"/>
    <w:rsid w:val="00235A90"/>
    <w:rsid w:val="00237510"/>
    <w:rsid w:val="00246254"/>
    <w:rsid w:val="00287AD3"/>
    <w:rsid w:val="002909BA"/>
    <w:rsid w:val="00295528"/>
    <w:rsid w:val="002958BD"/>
    <w:rsid w:val="002B3969"/>
    <w:rsid w:val="002B51C7"/>
    <w:rsid w:val="002C16EF"/>
    <w:rsid w:val="002D187A"/>
    <w:rsid w:val="002D2FD5"/>
    <w:rsid w:val="002D6126"/>
    <w:rsid w:val="002D70C6"/>
    <w:rsid w:val="002F307E"/>
    <w:rsid w:val="002F7E9C"/>
    <w:rsid w:val="0030405D"/>
    <w:rsid w:val="00304A6E"/>
    <w:rsid w:val="003071C4"/>
    <w:rsid w:val="00310CB6"/>
    <w:rsid w:val="0032400F"/>
    <w:rsid w:val="00355905"/>
    <w:rsid w:val="003571F9"/>
    <w:rsid w:val="00360337"/>
    <w:rsid w:val="0036611A"/>
    <w:rsid w:val="00373BB1"/>
    <w:rsid w:val="00381AEE"/>
    <w:rsid w:val="00383F7B"/>
    <w:rsid w:val="0039266B"/>
    <w:rsid w:val="00397B68"/>
    <w:rsid w:val="003D049D"/>
    <w:rsid w:val="003D724C"/>
    <w:rsid w:val="003F041F"/>
    <w:rsid w:val="00400B9C"/>
    <w:rsid w:val="00430BB8"/>
    <w:rsid w:val="00433330"/>
    <w:rsid w:val="00443916"/>
    <w:rsid w:val="0046171E"/>
    <w:rsid w:val="0048253B"/>
    <w:rsid w:val="00493976"/>
    <w:rsid w:val="004A1C7D"/>
    <w:rsid w:val="004A741E"/>
    <w:rsid w:val="004B2BBE"/>
    <w:rsid w:val="004B4A08"/>
    <w:rsid w:val="004C0E73"/>
    <w:rsid w:val="004C6958"/>
    <w:rsid w:val="004D040C"/>
    <w:rsid w:val="004D201B"/>
    <w:rsid w:val="004D6857"/>
    <w:rsid w:val="004E3FE9"/>
    <w:rsid w:val="00511AD5"/>
    <w:rsid w:val="00514ED1"/>
    <w:rsid w:val="00521094"/>
    <w:rsid w:val="0053042A"/>
    <w:rsid w:val="00531E95"/>
    <w:rsid w:val="0053449F"/>
    <w:rsid w:val="00535B4B"/>
    <w:rsid w:val="00541161"/>
    <w:rsid w:val="0057101F"/>
    <w:rsid w:val="00572BDC"/>
    <w:rsid w:val="00596C5A"/>
    <w:rsid w:val="005A5225"/>
    <w:rsid w:val="005D0C99"/>
    <w:rsid w:val="005D414D"/>
    <w:rsid w:val="005E17E4"/>
    <w:rsid w:val="005F0424"/>
    <w:rsid w:val="005F7F55"/>
    <w:rsid w:val="0060172D"/>
    <w:rsid w:val="00612923"/>
    <w:rsid w:val="00617CEC"/>
    <w:rsid w:val="00621FE0"/>
    <w:rsid w:val="00630527"/>
    <w:rsid w:val="006448DD"/>
    <w:rsid w:val="00646F04"/>
    <w:rsid w:val="006664A7"/>
    <w:rsid w:val="00666D66"/>
    <w:rsid w:val="0066773A"/>
    <w:rsid w:val="00695125"/>
    <w:rsid w:val="006A188B"/>
    <w:rsid w:val="006C1E7D"/>
    <w:rsid w:val="006C3F51"/>
    <w:rsid w:val="006C45AA"/>
    <w:rsid w:val="006E05C6"/>
    <w:rsid w:val="006E20FF"/>
    <w:rsid w:val="00704AA6"/>
    <w:rsid w:val="007063A0"/>
    <w:rsid w:val="007139E9"/>
    <w:rsid w:val="00716E8A"/>
    <w:rsid w:val="00744412"/>
    <w:rsid w:val="0075470C"/>
    <w:rsid w:val="007A2416"/>
    <w:rsid w:val="007B1DC9"/>
    <w:rsid w:val="007B6172"/>
    <w:rsid w:val="007C7E7E"/>
    <w:rsid w:val="00827002"/>
    <w:rsid w:val="0083195F"/>
    <w:rsid w:val="00834369"/>
    <w:rsid w:val="00843A06"/>
    <w:rsid w:val="00856344"/>
    <w:rsid w:val="00861648"/>
    <w:rsid w:val="008649A4"/>
    <w:rsid w:val="00893D66"/>
    <w:rsid w:val="0089643C"/>
    <w:rsid w:val="00897D53"/>
    <w:rsid w:val="008A2735"/>
    <w:rsid w:val="008E672B"/>
    <w:rsid w:val="008F6EF4"/>
    <w:rsid w:val="00916702"/>
    <w:rsid w:val="00917270"/>
    <w:rsid w:val="0093558A"/>
    <w:rsid w:val="0094013C"/>
    <w:rsid w:val="009407C8"/>
    <w:rsid w:val="00947D94"/>
    <w:rsid w:val="00970E23"/>
    <w:rsid w:val="009A1346"/>
    <w:rsid w:val="009A4527"/>
    <w:rsid w:val="009B1814"/>
    <w:rsid w:val="009B2C17"/>
    <w:rsid w:val="009C2726"/>
    <w:rsid w:val="009D6884"/>
    <w:rsid w:val="009E1CD0"/>
    <w:rsid w:val="009F3BA1"/>
    <w:rsid w:val="00A0178C"/>
    <w:rsid w:val="00A146CB"/>
    <w:rsid w:val="00A20A0C"/>
    <w:rsid w:val="00A20D84"/>
    <w:rsid w:val="00A2607C"/>
    <w:rsid w:val="00A31913"/>
    <w:rsid w:val="00A3432F"/>
    <w:rsid w:val="00A37A7B"/>
    <w:rsid w:val="00A70C13"/>
    <w:rsid w:val="00A83333"/>
    <w:rsid w:val="00A85FB5"/>
    <w:rsid w:val="00AA1E63"/>
    <w:rsid w:val="00AB4B5F"/>
    <w:rsid w:val="00AB62AA"/>
    <w:rsid w:val="00AC08EF"/>
    <w:rsid w:val="00AC1ED2"/>
    <w:rsid w:val="00AF6AB1"/>
    <w:rsid w:val="00B147A7"/>
    <w:rsid w:val="00B21C23"/>
    <w:rsid w:val="00B23654"/>
    <w:rsid w:val="00B4402E"/>
    <w:rsid w:val="00B54A94"/>
    <w:rsid w:val="00B55349"/>
    <w:rsid w:val="00B73DF0"/>
    <w:rsid w:val="00B7516D"/>
    <w:rsid w:val="00B7529F"/>
    <w:rsid w:val="00B867E9"/>
    <w:rsid w:val="00BB6AEB"/>
    <w:rsid w:val="00BC139D"/>
    <w:rsid w:val="00C03AFD"/>
    <w:rsid w:val="00C0687B"/>
    <w:rsid w:val="00C07CED"/>
    <w:rsid w:val="00C10074"/>
    <w:rsid w:val="00C11943"/>
    <w:rsid w:val="00C22FF3"/>
    <w:rsid w:val="00C25781"/>
    <w:rsid w:val="00C30C4A"/>
    <w:rsid w:val="00C33378"/>
    <w:rsid w:val="00C35035"/>
    <w:rsid w:val="00C361B3"/>
    <w:rsid w:val="00C64866"/>
    <w:rsid w:val="00C709CF"/>
    <w:rsid w:val="00C70E71"/>
    <w:rsid w:val="00C82E2D"/>
    <w:rsid w:val="00C83766"/>
    <w:rsid w:val="00C83F79"/>
    <w:rsid w:val="00C84B86"/>
    <w:rsid w:val="00C8520E"/>
    <w:rsid w:val="00C867A2"/>
    <w:rsid w:val="00CA7309"/>
    <w:rsid w:val="00CD46E0"/>
    <w:rsid w:val="00CE3AAA"/>
    <w:rsid w:val="00CF3D7C"/>
    <w:rsid w:val="00CF7AA6"/>
    <w:rsid w:val="00D13684"/>
    <w:rsid w:val="00D16238"/>
    <w:rsid w:val="00D16B17"/>
    <w:rsid w:val="00D3766C"/>
    <w:rsid w:val="00D73769"/>
    <w:rsid w:val="00D7787B"/>
    <w:rsid w:val="00D77F2D"/>
    <w:rsid w:val="00D95F1B"/>
    <w:rsid w:val="00DA0AC0"/>
    <w:rsid w:val="00DB0116"/>
    <w:rsid w:val="00DB33DD"/>
    <w:rsid w:val="00DB5FA8"/>
    <w:rsid w:val="00DC1B31"/>
    <w:rsid w:val="00DC3838"/>
    <w:rsid w:val="00DD49DF"/>
    <w:rsid w:val="00DD4A34"/>
    <w:rsid w:val="00DE3DD9"/>
    <w:rsid w:val="00E009B2"/>
    <w:rsid w:val="00E07028"/>
    <w:rsid w:val="00E13136"/>
    <w:rsid w:val="00E14BF6"/>
    <w:rsid w:val="00E2276C"/>
    <w:rsid w:val="00E240CB"/>
    <w:rsid w:val="00E32DA8"/>
    <w:rsid w:val="00E332F0"/>
    <w:rsid w:val="00E4166D"/>
    <w:rsid w:val="00E46B78"/>
    <w:rsid w:val="00E523CA"/>
    <w:rsid w:val="00EB3058"/>
    <w:rsid w:val="00EB7953"/>
    <w:rsid w:val="00EC012D"/>
    <w:rsid w:val="00ED3828"/>
    <w:rsid w:val="00F00412"/>
    <w:rsid w:val="00F03CD2"/>
    <w:rsid w:val="00F04C12"/>
    <w:rsid w:val="00F11561"/>
    <w:rsid w:val="00F238A3"/>
    <w:rsid w:val="00F3132A"/>
    <w:rsid w:val="00F37938"/>
    <w:rsid w:val="00F51869"/>
    <w:rsid w:val="00F56390"/>
    <w:rsid w:val="00FA4846"/>
    <w:rsid w:val="00FB19B2"/>
    <w:rsid w:val="00FD772A"/>
    <w:rsid w:val="00FE1FD9"/>
    <w:rsid w:val="00FE2FB9"/>
    <w:rsid w:val="00FF1F01"/>
    <w:rsid w:val="00FF4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docId w15:val="{E6893E5B-F6E8-46D6-9ADB-0689A9502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uiPriority w:val="1"/>
    <w:qFormat/>
    <w:rsid w:val="002D187A"/>
    <w:rPr>
      <w:rFonts w:ascii="Times New Roman" w:eastAsia="Times New Roman" w:hAnsi="Times New Roman" w:cs="Times New Roman"/>
      <w:lang w:val="sk-SK"/>
    </w:rPr>
  </w:style>
  <w:style w:type="paragraph" w:styleId="Nadpis1">
    <w:name w:val="heading 1"/>
    <w:basedOn w:val="Normlny"/>
    <w:uiPriority w:val="1"/>
    <w:qFormat/>
    <w:pPr>
      <w:spacing w:before="58"/>
      <w:ind w:left="3110"/>
      <w:outlineLvl w:val="0"/>
    </w:pPr>
    <w:rPr>
      <w:b/>
      <w:bCs/>
      <w:sz w:val="32"/>
      <w:szCs w:val="32"/>
    </w:rPr>
  </w:style>
  <w:style w:type="paragraph" w:styleId="Nadpis2">
    <w:name w:val="heading 2"/>
    <w:basedOn w:val="Normlny"/>
    <w:link w:val="Nadpis2Char"/>
    <w:uiPriority w:val="1"/>
    <w:qFormat/>
    <w:pPr>
      <w:ind w:left="112"/>
      <w:outlineLvl w:val="1"/>
    </w:pPr>
    <w:rPr>
      <w:b/>
      <w:bCs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y"/>
    <w:link w:val="ZkladntextChar"/>
    <w:uiPriority w:val="1"/>
    <w:qFormat/>
    <w:rPr>
      <w:sz w:val="24"/>
      <w:szCs w:val="24"/>
    </w:rPr>
  </w:style>
  <w:style w:type="paragraph" w:styleId="Odsekzoznamu">
    <w:name w:val="List Paragraph"/>
    <w:basedOn w:val="Normlny"/>
    <w:uiPriority w:val="34"/>
    <w:qFormat/>
    <w:pPr>
      <w:ind w:left="470" w:hanging="360"/>
      <w:jc w:val="both"/>
    </w:pPr>
  </w:style>
  <w:style w:type="paragraph" w:customStyle="1" w:styleId="TableParagraph">
    <w:name w:val="Table Paragraph"/>
    <w:basedOn w:val="Normlny"/>
    <w:uiPriority w:val="1"/>
    <w:qFormat/>
  </w:style>
  <w:style w:type="paragraph" w:customStyle="1" w:styleId="CharCharCharCharCharChar">
    <w:name w:val="Char Char Char Char Char Char"/>
    <w:basedOn w:val="Normlny"/>
    <w:rsid w:val="00ED3828"/>
    <w:pPr>
      <w:widowControl/>
      <w:spacing w:after="160" w:line="240" w:lineRule="exact"/>
    </w:pPr>
    <w:rPr>
      <w:rFonts w:ascii="Tahoma" w:hAnsi="Tahoma" w:cs="Tahoma"/>
      <w:sz w:val="20"/>
      <w:szCs w:val="20"/>
    </w:rPr>
  </w:style>
  <w:style w:type="paragraph" w:styleId="Hlavika">
    <w:name w:val="header"/>
    <w:basedOn w:val="Normlny"/>
    <w:link w:val="HlavikaChar"/>
    <w:uiPriority w:val="99"/>
    <w:unhideWhenUsed/>
    <w:rsid w:val="00DE3DD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DE3DD9"/>
    <w:rPr>
      <w:rFonts w:ascii="Times New Roman" w:eastAsia="Times New Roman" w:hAnsi="Times New Roman" w:cs="Times New Roman"/>
    </w:rPr>
  </w:style>
  <w:style w:type="paragraph" w:styleId="Pta">
    <w:name w:val="footer"/>
    <w:basedOn w:val="Normlny"/>
    <w:link w:val="PtaChar"/>
    <w:uiPriority w:val="99"/>
    <w:unhideWhenUsed/>
    <w:rsid w:val="00DE3DD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DE3DD9"/>
    <w:rPr>
      <w:rFonts w:ascii="Times New Roman" w:eastAsia="Times New Roman" w:hAnsi="Times New Roman" w:cs="Times New Roman"/>
    </w:rPr>
  </w:style>
  <w:style w:type="character" w:customStyle="1" w:styleId="Nadpis2Char">
    <w:name w:val="Nadpis 2 Char"/>
    <w:basedOn w:val="Predvolenpsmoodseku"/>
    <w:link w:val="Nadpis2"/>
    <w:uiPriority w:val="1"/>
    <w:rsid w:val="002958BD"/>
    <w:rPr>
      <w:rFonts w:ascii="Times New Roman" w:eastAsia="Times New Roman" w:hAnsi="Times New Roman" w:cs="Times New Roman"/>
      <w:b/>
      <w:bCs/>
      <w:sz w:val="24"/>
      <w:szCs w:val="24"/>
      <w:lang w:val="sk-SK"/>
    </w:rPr>
  </w:style>
  <w:style w:type="character" w:customStyle="1" w:styleId="ZkladntextChar">
    <w:name w:val="Základný text Char"/>
    <w:basedOn w:val="Predvolenpsmoodseku"/>
    <w:link w:val="Zkladntext"/>
    <w:uiPriority w:val="1"/>
    <w:rsid w:val="002958BD"/>
    <w:rPr>
      <w:rFonts w:ascii="Times New Roman" w:eastAsia="Times New Roman" w:hAnsi="Times New Roman" w:cs="Times New Roman"/>
      <w:sz w:val="24"/>
      <w:szCs w:val="24"/>
      <w:lang w:val="sk-SK"/>
    </w:rPr>
  </w:style>
  <w:style w:type="paragraph" w:customStyle="1" w:styleId="Default">
    <w:name w:val="Default"/>
    <w:rsid w:val="004D201B"/>
    <w:pPr>
      <w:widowControl/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  <w:lang w:val="sk-SK"/>
    </w:rPr>
  </w:style>
  <w:style w:type="paragraph" w:styleId="Zoznamsodrkami">
    <w:name w:val="List Bullet"/>
    <w:basedOn w:val="Normlny"/>
    <w:rsid w:val="00B21C23"/>
    <w:pPr>
      <w:widowControl/>
      <w:numPr>
        <w:numId w:val="9"/>
      </w:numPr>
      <w:contextualSpacing/>
    </w:pPr>
    <w:rPr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B21C2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B21C23"/>
    <w:rPr>
      <w:rFonts w:ascii="Segoe UI" w:eastAsia="Times New Roman" w:hAnsi="Segoe UI" w:cs="Segoe UI"/>
      <w:sz w:val="18"/>
      <w:szCs w:val="18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996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rezno.sk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92F063-C889-4C9D-98FD-EF58489467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2471</Words>
  <Characters>14089</Characters>
  <Application>Microsoft Office Word</Application>
  <DocSecurity>0</DocSecurity>
  <Lines>117</Lines>
  <Paragraphs>33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5_2_Schvalenie_sposobu_najmu_a_OVS_najmu_pozemku</vt:lpstr>
    </vt:vector>
  </TitlesOfParts>
  <Company/>
  <LinksUpToDate>false</LinksUpToDate>
  <CharactersWithSpaces>16527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5_2_Schvalenie_sposobu_najmu_a_OVS_najmu_pozemku</dc:title>
  <dc:creator>poliakova</dc:creator>
  <cp:lastModifiedBy>Štulajterová Janka Mgr.</cp:lastModifiedBy>
  <cp:revision>3</cp:revision>
  <cp:lastPrinted>2023-02-16T10:42:00Z</cp:lastPrinted>
  <dcterms:created xsi:type="dcterms:W3CDTF">2023-02-16T10:41:00Z</dcterms:created>
  <dcterms:modified xsi:type="dcterms:W3CDTF">2023-02-16T10:42:00Z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PDFCreator Version 1.7.3</vt:lpwstr>
  </property>
  <property fmtid="{D5CDD505-2E9C-101B-9397-08002B2CF9AE}" pid="4" name="LastSaved">
    <vt:filetime>2016-04-11T00:00:00Z</vt:filetime>
  </property>
</Properties>
</file>